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C6" w:rsidRPr="00DB3A8E" w:rsidRDefault="0073355B" w:rsidP="00901FC6">
      <w:pPr>
        <w:jc w:val="center"/>
        <w:rPr>
          <w:rFonts w:ascii="Arial" w:hAnsi="Arial" w:cs="Arial"/>
          <w:b/>
          <w:sz w:val="28"/>
          <w:szCs w:val="28"/>
        </w:rPr>
      </w:pPr>
      <w:r w:rsidRPr="00DB3A8E">
        <w:rPr>
          <w:rFonts w:ascii="Arial" w:hAnsi="Arial" w:cs="Arial"/>
          <w:b/>
          <w:sz w:val="28"/>
          <w:szCs w:val="28"/>
        </w:rPr>
        <w:t xml:space="preserve">DIREITOS CIVIS DA CRIANÇA EM CONTEXTO HOMOPARENTAL: </w:t>
      </w:r>
      <w:r w:rsidR="00153C85" w:rsidRPr="00DB3A8E">
        <w:rPr>
          <w:rFonts w:ascii="Arial" w:hAnsi="Arial" w:cs="Arial"/>
          <w:b/>
          <w:sz w:val="28"/>
          <w:szCs w:val="28"/>
        </w:rPr>
        <w:t>aplicabilidade entrelaçada a aspectos jurisprudenciais</w:t>
      </w:r>
    </w:p>
    <w:p w:rsidR="00E22D65" w:rsidRPr="00DB3A8E" w:rsidRDefault="00E22D65" w:rsidP="00901FC6">
      <w:pPr>
        <w:jc w:val="center"/>
        <w:rPr>
          <w:rFonts w:ascii="Arial" w:hAnsi="Arial" w:cs="Arial"/>
          <w:b/>
          <w:sz w:val="28"/>
          <w:szCs w:val="28"/>
        </w:rPr>
      </w:pPr>
    </w:p>
    <w:p w:rsidR="00E22D65" w:rsidRPr="00DB3A8E" w:rsidRDefault="00E22D65" w:rsidP="00E22D65">
      <w:pPr>
        <w:jc w:val="center"/>
        <w:rPr>
          <w:rFonts w:ascii="Arial" w:hAnsi="Arial" w:cs="Arial"/>
          <w:b/>
          <w:sz w:val="28"/>
          <w:szCs w:val="28"/>
        </w:rPr>
      </w:pPr>
      <w:r w:rsidRPr="00DB3A8E">
        <w:rPr>
          <w:rFonts w:ascii="Arial" w:hAnsi="Arial" w:cs="Arial"/>
          <w:b/>
          <w:sz w:val="28"/>
          <w:szCs w:val="28"/>
          <w:lang w:val="es-ES"/>
        </w:rPr>
        <w:t xml:space="preserve">DERECHOS CIVILES DEL NIÑO EN CONTEXTO: </w:t>
      </w:r>
      <w:proofErr w:type="spellStart"/>
      <w:r w:rsidRPr="00DB3A8E">
        <w:rPr>
          <w:rFonts w:ascii="Arial" w:hAnsi="Arial" w:cs="Arial"/>
          <w:b/>
          <w:sz w:val="28"/>
          <w:szCs w:val="28"/>
          <w:lang w:val="es-ES"/>
        </w:rPr>
        <w:t>homoparental</w:t>
      </w:r>
      <w:proofErr w:type="spellEnd"/>
      <w:r w:rsidRPr="00DB3A8E">
        <w:rPr>
          <w:rFonts w:ascii="Arial" w:hAnsi="Arial" w:cs="Arial"/>
          <w:b/>
          <w:sz w:val="28"/>
          <w:szCs w:val="28"/>
          <w:lang w:val="es-ES"/>
        </w:rPr>
        <w:t xml:space="preserve"> aplicabilidad entrelazada con aspectos jurisprudenciales</w:t>
      </w:r>
    </w:p>
    <w:p w:rsidR="00E22D65" w:rsidRPr="00DB3A8E" w:rsidRDefault="00E22D65" w:rsidP="00901FC6">
      <w:pPr>
        <w:jc w:val="center"/>
        <w:rPr>
          <w:rFonts w:ascii="Arial" w:hAnsi="Arial" w:cs="Arial"/>
          <w:b/>
        </w:rPr>
      </w:pPr>
    </w:p>
    <w:p w:rsidR="00E22D65" w:rsidRPr="00DB3A8E" w:rsidRDefault="00E22D65" w:rsidP="00E22D65">
      <w:pPr>
        <w:jc w:val="right"/>
        <w:rPr>
          <w:rFonts w:ascii="Arial" w:hAnsi="Arial" w:cs="Arial"/>
          <w:b/>
          <w:color w:val="000000"/>
        </w:rPr>
      </w:pPr>
      <w:r w:rsidRPr="00DB3A8E">
        <w:rPr>
          <w:rFonts w:ascii="Arial" w:hAnsi="Arial" w:cs="Arial"/>
          <w:color w:val="000000"/>
        </w:rPr>
        <w:t>Carla Alves da Silva</w:t>
      </w:r>
      <w:r w:rsidRPr="00DB3A8E">
        <w:rPr>
          <w:rFonts w:ascii="Arial" w:hAnsi="Arial" w:cs="Arial"/>
          <w:color w:val="000000"/>
        </w:rPr>
        <w:t xml:space="preserve"> </w:t>
      </w:r>
      <w:r w:rsidRPr="00DB3A8E">
        <w:rPr>
          <w:rStyle w:val="Refdenotaderodap"/>
          <w:rFonts w:ascii="Arial" w:hAnsi="Arial" w:cs="Arial"/>
          <w:b/>
          <w:color w:val="000000"/>
        </w:rPr>
        <w:footnoteReference w:customMarkFollows="1" w:id="1"/>
        <w:sym w:font="Symbol" w:char="F02A"/>
      </w:r>
    </w:p>
    <w:p w:rsidR="00E22D65" w:rsidRPr="00DB3A8E" w:rsidRDefault="00E22D65" w:rsidP="00E22D65">
      <w:pPr>
        <w:jc w:val="right"/>
        <w:rPr>
          <w:rFonts w:ascii="Arial" w:hAnsi="Arial" w:cs="Arial"/>
          <w:b/>
          <w:color w:val="000000"/>
        </w:rPr>
      </w:pPr>
      <w:r w:rsidRPr="00DB3A8E">
        <w:rPr>
          <w:rFonts w:ascii="Arial" w:hAnsi="Arial" w:cs="Arial"/>
          <w:color w:val="000000"/>
        </w:rPr>
        <w:t xml:space="preserve">Eumar Evangelista de Menezes Júnior </w:t>
      </w:r>
      <w:r w:rsidRPr="00DB3A8E">
        <w:rPr>
          <w:rStyle w:val="Refdenotaderodap"/>
          <w:rFonts w:ascii="Arial" w:hAnsi="Arial" w:cs="Arial"/>
          <w:b/>
          <w:color w:val="000000"/>
        </w:rPr>
        <w:footnoteReference w:customMarkFollows="1" w:id="2"/>
        <w:sym w:font="Symbol" w:char="F02A"/>
      </w:r>
    </w:p>
    <w:p w:rsidR="00E22D65" w:rsidRPr="00DB3A8E" w:rsidRDefault="00E22D65" w:rsidP="00E22D65">
      <w:pPr>
        <w:spacing w:line="360" w:lineRule="auto"/>
        <w:jc w:val="right"/>
        <w:rPr>
          <w:rFonts w:ascii="Arial" w:hAnsi="Arial" w:cs="Arial"/>
          <w:b/>
          <w:color w:val="000000"/>
        </w:rPr>
      </w:pPr>
      <w:r w:rsidRPr="00DB3A8E">
        <w:rPr>
          <w:rFonts w:ascii="Arial" w:hAnsi="Arial" w:cs="Arial"/>
          <w:color w:val="000000"/>
        </w:rPr>
        <w:t xml:space="preserve">Priscilla Santana Silva </w:t>
      </w:r>
      <w:r w:rsidRPr="00DB3A8E">
        <w:rPr>
          <w:rStyle w:val="Refdenotaderodap"/>
          <w:rFonts w:ascii="Arial" w:hAnsi="Arial" w:cs="Arial"/>
          <w:b/>
          <w:color w:val="000000"/>
        </w:rPr>
        <w:footnoteReference w:customMarkFollows="1" w:id="3"/>
        <w:sym w:font="Symbol" w:char="F02A"/>
      </w:r>
    </w:p>
    <w:p w:rsidR="00E22D65" w:rsidRPr="00DB3A8E" w:rsidRDefault="00E22D65" w:rsidP="00E22D65">
      <w:pPr>
        <w:spacing w:line="360" w:lineRule="auto"/>
        <w:jc w:val="right"/>
        <w:rPr>
          <w:rFonts w:ascii="Arial" w:hAnsi="Arial" w:cs="Arial"/>
          <w:b/>
          <w:color w:val="000000"/>
        </w:rPr>
      </w:pPr>
    </w:p>
    <w:p w:rsidR="00CE627A" w:rsidRPr="00DB3A8E" w:rsidRDefault="00CE627A" w:rsidP="00EC0827">
      <w:pPr>
        <w:jc w:val="both"/>
        <w:rPr>
          <w:rFonts w:ascii="Arial" w:hAnsi="Arial" w:cs="Arial"/>
          <w:color w:val="000000"/>
        </w:rPr>
      </w:pPr>
      <w:r w:rsidRPr="00DB3A8E">
        <w:rPr>
          <w:rFonts w:ascii="Arial" w:hAnsi="Arial" w:cs="Arial"/>
          <w:b/>
          <w:color w:val="000000"/>
        </w:rPr>
        <w:t>Resumo:</w:t>
      </w:r>
      <w:r w:rsidRPr="00DB3A8E">
        <w:rPr>
          <w:rFonts w:ascii="Arial" w:hAnsi="Arial" w:cs="Arial"/>
          <w:color w:val="000000"/>
        </w:rPr>
        <w:t xml:space="preserve"> Este artigo tem o objetivo de demonstrar </w:t>
      </w:r>
      <w:r w:rsidR="004A7D14" w:rsidRPr="00DB3A8E">
        <w:rPr>
          <w:rFonts w:ascii="Arial" w:hAnsi="Arial" w:cs="Arial"/>
        </w:rPr>
        <w:t xml:space="preserve">os direitos dos menores impúberes e as deficiências do ordenamento brasileiro quanto à proteção integral sob contexto familiar </w:t>
      </w:r>
      <w:proofErr w:type="spellStart"/>
      <w:r w:rsidR="004A7D14" w:rsidRPr="00DB3A8E">
        <w:rPr>
          <w:rFonts w:ascii="Arial" w:hAnsi="Arial" w:cs="Arial"/>
        </w:rPr>
        <w:t>homoparental</w:t>
      </w:r>
      <w:proofErr w:type="spellEnd"/>
      <w:r w:rsidR="00245B12" w:rsidRPr="00DB3A8E">
        <w:rPr>
          <w:rFonts w:ascii="Arial" w:hAnsi="Arial" w:cs="Arial"/>
        </w:rPr>
        <w:t xml:space="preserve"> frente </w:t>
      </w:r>
      <w:proofErr w:type="spellStart"/>
      <w:r w:rsidR="006A2C0D" w:rsidRPr="00DB3A8E">
        <w:rPr>
          <w:rFonts w:ascii="Arial" w:hAnsi="Arial" w:cs="Arial"/>
        </w:rPr>
        <w:t>à</w:t>
      </w:r>
      <w:r w:rsidR="00245B12" w:rsidRPr="00DB3A8E">
        <w:rPr>
          <w:rFonts w:ascii="Arial" w:hAnsi="Arial" w:cs="Arial"/>
        </w:rPr>
        <w:t>judicialização</w:t>
      </w:r>
      <w:proofErr w:type="spellEnd"/>
      <w:r w:rsidR="005A2C83" w:rsidRPr="00DB3A8E">
        <w:rPr>
          <w:rFonts w:ascii="Arial" w:hAnsi="Arial" w:cs="Arial"/>
        </w:rPr>
        <w:t xml:space="preserve"> da </w:t>
      </w:r>
      <w:r w:rsidR="002A62D4" w:rsidRPr="00DB3A8E">
        <w:rPr>
          <w:rFonts w:ascii="Arial" w:hAnsi="Arial" w:cs="Arial"/>
        </w:rPr>
        <w:t>espécie</w:t>
      </w:r>
      <w:r w:rsidR="005A2C83" w:rsidRPr="00DB3A8E">
        <w:rPr>
          <w:rFonts w:ascii="Arial" w:hAnsi="Arial" w:cs="Arial"/>
        </w:rPr>
        <w:t xml:space="preserve"> de família </w:t>
      </w:r>
      <w:r w:rsidR="00470FF3" w:rsidRPr="00DB3A8E">
        <w:rPr>
          <w:rFonts w:ascii="Arial" w:hAnsi="Arial" w:cs="Arial"/>
          <w:iCs/>
        </w:rPr>
        <w:t xml:space="preserve">constituída por </w:t>
      </w:r>
      <w:r w:rsidR="00DD4041" w:rsidRPr="00DB3A8E">
        <w:rPr>
          <w:rFonts w:ascii="Arial" w:hAnsi="Arial" w:cs="Arial"/>
          <w:iCs/>
        </w:rPr>
        <w:t>pelo menos um homossexual</w:t>
      </w:r>
      <w:r w:rsidR="009B2FFE" w:rsidRPr="00DB3A8E">
        <w:rPr>
          <w:rFonts w:ascii="Arial" w:hAnsi="Arial" w:cs="Arial"/>
          <w:iCs/>
        </w:rPr>
        <w:t xml:space="preserve">, independentemente </w:t>
      </w:r>
      <w:r w:rsidR="009725BF" w:rsidRPr="00DB3A8E">
        <w:rPr>
          <w:rFonts w:ascii="Arial" w:hAnsi="Arial" w:cs="Arial"/>
          <w:iCs/>
        </w:rPr>
        <w:t xml:space="preserve">do sexo e </w:t>
      </w:r>
      <w:r w:rsidR="005F0188" w:rsidRPr="00DB3A8E">
        <w:rPr>
          <w:rFonts w:ascii="Arial" w:hAnsi="Arial" w:cs="Arial"/>
          <w:iCs/>
        </w:rPr>
        <w:t>somado</w:t>
      </w:r>
      <w:r w:rsidR="00DD4041" w:rsidRPr="00DB3A8E">
        <w:rPr>
          <w:rFonts w:ascii="Arial" w:hAnsi="Arial" w:cs="Arial"/>
          <w:iCs/>
        </w:rPr>
        <w:t xml:space="preserve"> ao desejo do mesmo ou do casal</w:t>
      </w:r>
      <w:r w:rsidR="00470FF3" w:rsidRPr="00DB3A8E">
        <w:rPr>
          <w:rFonts w:ascii="Arial" w:hAnsi="Arial" w:cs="Arial"/>
          <w:iCs/>
        </w:rPr>
        <w:t>, os filh</w:t>
      </w:r>
      <w:r w:rsidR="002A62D4" w:rsidRPr="00DB3A8E">
        <w:rPr>
          <w:rFonts w:ascii="Arial" w:hAnsi="Arial" w:cs="Arial"/>
          <w:iCs/>
        </w:rPr>
        <w:t xml:space="preserve">os, sob o vínculo de </w:t>
      </w:r>
      <w:proofErr w:type="spellStart"/>
      <w:r w:rsidR="002A62D4" w:rsidRPr="00DB3A8E">
        <w:rPr>
          <w:rFonts w:ascii="Arial" w:hAnsi="Arial" w:cs="Arial"/>
          <w:iCs/>
        </w:rPr>
        <w:t>parentalidade</w:t>
      </w:r>
      <w:proofErr w:type="spellEnd"/>
      <w:r w:rsidR="00470FF3" w:rsidRPr="00DB3A8E">
        <w:rPr>
          <w:rFonts w:ascii="Arial" w:hAnsi="Arial" w:cs="Arial"/>
          <w:iCs/>
        </w:rPr>
        <w:t xml:space="preserve">. </w:t>
      </w:r>
      <w:r w:rsidR="001A4C43" w:rsidRPr="00DB3A8E">
        <w:rPr>
          <w:rFonts w:ascii="Arial" w:hAnsi="Arial" w:cs="Arial"/>
        </w:rPr>
        <w:t>Dentre círculo concêntrico metodológico a pesquisa foi propagada em eixos procedimentais bibliográfico e experimental e de abordagens dedutivas - dialéticas, estando acampada a linhas de conh</w:t>
      </w:r>
      <w:r w:rsidR="001D42A6" w:rsidRPr="00DB3A8E">
        <w:rPr>
          <w:rFonts w:ascii="Arial" w:hAnsi="Arial" w:cs="Arial"/>
        </w:rPr>
        <w:t>ecimento sociológicas e jurídico</w:t>
      </w:r>
      <w:r w:rsidR="001A4C43" w:rsidRPr="00DB3A8E">
        <w:rPr>
          <w:rFonts w:ascii="Arial" w:hAnsi="Arial" w:cs="Arial"/>
        </w:rPr>
        <w:t xml:space="preserve">s. </w:t>
      </w:r>
      <w:r w:rsidR="001A4C43" w:rsidRPr="00DB3A8E">
        <w:rPr>
          <w:rFonts w:ascii="Arial" w:hAnsi="Arial" w:cs="Arial"/>
          <w:color w:val="000000"/>
        </w:rPr>
        <w:t xml:space="preserve">Com o </w:t>
      </w:r>
      <w:proofErr w:type="spellStart"/>
      <w:r w:rsidR="001A4C43" w:rsidRPr="00DB3A8E">
        <w:rPr>
          <w:rFonts w:ascii="Arial" w:hAnsi="Arial" w:cs="Arial"/>
          <w:color w:val="000000"/>
        </w:rPr>
        <w:t>escopo</w:t>
      </w:r>
      <w:r w:rsidRPr="00DB3A8E">
        <w:rPr>
          <w:rFonts w:ascii="Arial" w:hAnsi="Arial" w:cs="Arial"/>
          <w:color w:val="000000"/>
        </w:rPr>
        <w:t>pretende-se</w:t>
      </w:r>
      <w:proofErr w:type="spellEnd"/>
      <w:r w:rsidRPr="00DB3A8E">
        <w:rPr>
          <w:rFonts w:ascii="Arial" w:hAnsi="Arial" w:cs="Arial"/>
          <w:color w:val="000000"/>
        </w:rPr>
        <w:t xml:space="preserve"> ap</w:t>
      </w:r>
      <w:r w:rsidR="00B35D0F" w:rsidRPr="00DB3A8E">
        <w:rPr>
          <w:rFonts w:ascii="Arial" w:hAnsi="Arial" w:cs="Arial"/>
          <w:color w:val="000000"/>
        </w:rPr>
        <w:t>resentar de forma esclarecedor</w:t>
      </w:r>
      <w:r w:rsidRPr="00DB3A8E">
        <w:rPr>
          <w:rFonts w:ascii="Arial" w:hAnsi="Arial" w:cs="Arial"/>
          <w:color w:val="000000"/>
        </w:rPr>
        <w:t>a</w:t>
      </w:r>
      <w:r w:rsidR="00B35D0F" w:rsidRPr="00DB3A8E">
        <w:rPr>
          <w:rFonts w:ascii="Arial" w:hAnsi="Arial" w:cs="Arial"/>
        </w:rPr>
        <w:t>, os</w:t>
      </w:r>
      <w:r w:rsidR="008E21D8" w:rsidRPr="00DB3A8E">
        <w:rPr>
          <w:rFonts w:ascii="Arial" w:hAnsi="Arial" w:cs="Arial"/>
        </w:rPr>
        <w:t xml:space="preserve"> possíveis</w:t>
      </w:r>
      <w:r w:rsidR="00B35D0F" w:rsidRPr="00DB3A8E">
        <w:rPr>
          <w:rFonts w:ascii="Arial" w:hAnsi="Arial" w:cs="Arial"/>
        </w:rPr>
        <w:t xml:space="preserve"> prejuízos provocados pela própria legislação, </w:t>
      </w:r>
      <w:r w:rsidR="008E21D8" w:rsidRPr="00DB3A8E">
        <w:rPr>
          <w:rFonts w:ascii="Arial" w:hAnsi="Arial" w:cs="Arial"/>
        </w:rPr>
        <w:t>caso não resguarde</w:t>
      </w:r>
      <w:r w:rsidR="00B35D0F" w:rsidRPr="00DB3A8E">
        <w:rPr>
          <w:rFonts w:ascii="Arial" w:hAnsi="Arial" w:cs="Arial"/>
        </w:rPr>
        <w:t xml:space="preserve"> a prole, quanto as suas garantias pessoais, patrimoniais, educacionais e assistenciais.</w:t>
      </w:r>
    </w:p>
    <w:p w:rsidR="00CE627A" w:rsidRPr="00DB3A8E" w:rsidRDefault="00CE627A" w:rsidP="00EC0827">
      <w:pPr>
        <w:jc w:val="both"/>
        <w:rPr>
          <w:rFonts w:ascii="Arial" w:hAnsi="Arial" w:cs="Arial"/>
          <w:color w:val="000000"/>
        </w:rPr>
      </w:pPr>
    </w:p>
    <w:p w:rsidR="00CE627A" w:rsidRPr="00DB3A8E" w:rsidRDefault="00CE627A" w:rsidP="00EC0827">
      <w:pPr>
        <w:jc w:val="both"/>
        <w:rPr>
          <w:rFonts w:ascii="Arial" w:hAnsi="Arial" w:cs="Arial"/>
          <w:color w:val="000000"/>
        </w:rPr>
      </w:pPr>
      <w:r w:rsidRPr="00DB3A8E">
        <w:rPr>
          <w:rFonts w:ascii="Arial" w:hAnsi="Arial" w:cs="Arial"/>
          <w:b/>
          <w:color w:val="000000"/>
        </w:rPr>
        <w:t>Palavras-chave</w:t>
      </w:r>
      <w:r w:rsidR="00225D2B" w:rsidRPr="00DB3A8E">
        <w:rPr>
          <w:rFonts w:ascii="Arial" w:hAnsi="Arial" w:cs="Arial"/>
          <w:b/>
          <w:color w:val="000000"/>
        </w:rPr>
        <w:t xml:space="preserve">: </w:t>
      </w:r>
      <w:r w:rsidR="00AB7359" w:rsidRPr="00DB3A8E">
        <w:rPr>
          <w:rFonts w:ascii="Arial" w:hAnsi="Arial" w:cs="Arial"/>
          <w:color w:val="000000"/>
        </w:rPr>
        <w:t xml:space="preserve">Família </w:t>
      </w:r>
      <w:proofErr w:type="spellStart"/>
      <w:r w:rsidR="00AB7359" w:rsidRPr="00DB3A8E">
        <w:rPr>
          <w:rFonts w:ascii="Arial" w:hAnsi="Arial" w:cs="Arial"/>
          <w:color w:val="000000"/>
        </w:rPr>
        <w:t>Homoparental</w:t>
      </w:r>
      <w:proofErr w:type="spellEnd"/>
      <w:r w:rsidR="00225D2B" w:rsidRPr="00DB3A8E">
        <w:rPr>
          <w:rFonts w:ascii="Arial" w:hAnsi="Arial" w:cs="Arial"/>
          <w:color w:val="000000"/>
        </w:rPr>
        <w:t>;</w:t>
      </w:r>
      <w:r w:rsidR="00AB7359" w:rsidRPr="00DB3A8E">
        <w:rPr>
          <w:rFonts w:ascii="Arial" w:hAnsi="Arial" w:cs="Arial"/>
          <w:color w:val="000000"/>
        </w:rPr>
        <w:t xml:space="preserve"> Direitos da criança</w:t>
      </w:r>
      <w:r w:rsidR="00225D2B" w:rsidRPr="00DB3A8E">
        <w:rPr>
          <w:rFonts w:ascii="Arial" w:hAnsi="Arial" w:cs="Arial"/>
          <w:color w:val="000000"/>
        </w:rPr>
        <w:t>;</w:t>
      </w:r>
      <w:r w:rsidR="00463C2C" w:rsidRPr="00DB3A8E">
        <w:rPr>
          <w:rFonts w:ascii="Arial" w:hAnsi="Arial" w:cs="Arial"/>
          <w:color w:val="000000"/>
        </w:rPr>
        <w:t xml:space="preserve"> </w:t>
      </w:r>
      <w:r w:rsidR="0018124C" w:rsidRPr="00DB3A8E">
        <w:rPr>
          <w:rFonts w:ascii="Arial" w:hAnsi="Arial" w:cs="Arial"/>
          <w:color w:val="000000"/>
        </w:rPr>
        <w:t>Princípio do melhor</w:t>
      </w:r>
      <w:r w:rsidR="00463C2C" w:rsidRPr="00DB3A8E">
        <w:rPr>
          <w:rFonts w:ascii="Arial" w:hAnsi="Arial" w:cs="Arial"/>
          <w:color w:val="000000"/>
        </w:rPr>
        <w:t xml:space="preserve"> </w:t>
      </w:r>
      <w:r w:rsidR="0018124C" w:rsidRPr="00DB3A8E">
        <w:rPr>
          <w:rFonts w:ascii="Arial" w:hAnsi="Arial" w:cs="Arial"/>
          <w:color w:val="000000"/>
        </w:rPr>
        <w:t>interesse</w:t>
      </w:r>
      <w:r w:rsidR="00DD4041" w:rsidRPr="00DB3A8E">
        <w:rPr>
          <w:rFonts w:ascii="Arial" w:hAnsi="Arial" w:cs="Arial"/>
          <w:color w:val="000000"/>
        </w:rPr>
        <w:t xml:space="preserve"> da prole</w:t>
      </w:r>
      <w:r w:rsidR="0018124C" w:rsidRPr="00DB3A8E">
        <w:rPr>
          <w:rFonts w:ascii="Arial" w:hAnsi="Arial" w:cs="Arial"/>
          <w:color w:val="000000"/>
        </w:rPr>
        <w:t>.</w:t>
      </w:r>
    </w:p>
    <w:p w:rsidR="00EC0827" w:rsidRPr="00DB3A8E" w:rsidRDefault="00EC0827" w:rsidP="00EC0827">
      <w:pPr>
        <w:jc w:val="both"/>
        <w:rPr>
          <w:rFonts w:ascii="Arial" w:hAnsi="Arial" w:cs="Arial"/>
          <w:b/>
          <w:lang w:val="en"/>
        </w:rPr>
      </w:pPr>
    </w:p>
    <w:p w:rsidR="00E22D65" w:rsidRPr="00DB3A8E" w:rsidRDefault="00E22D65" w:rsidP="00E22D65">
      <w:pPr>
        <w:jc w:val="both"/>
        <w:rPr>
          <w:rFonts w:ascii="Arial" w:hAnsi="Arial" w:cs="Arial"/>
          <w:lang w:val="es-ES"/>
        </w:rPr>
      </w:pPr>
      <w:r w:rsidRPr="00DB3A8E">
        <w:rPr>
          <w:rFonts w:ascii="Arial" w:hAnsi="Arial" w:cs="Arial"/>
          <w:b/>
          <w:lang w:val="es-ES"/>
        </w:rPr>
        <w:t>Resumen:</w:t>
      </w:r>
      <w:r w:rsidRPr="00DB3A8E">
        <w:rPr>
          <w:rFonts w:ascii="Arial" w:hAnsi="Arial" w:cs="Arial"/>
          <w:lang w:val="es-ES"/>
        </w:rPr>
        <w:t xml:space="preserve"> En este trabajo se pretende demostrar los derechos de los menores </w:t>
      </w:r>
      <w:proofErr w:type="spellStart"/>
      <w:r w:rsidRPr="00DB3A8E">
        <w:rPr>
          <w:rFonts w:ascii="Arial" w:hAnsi="Arial" w:cs="Arial"/>
          <w:lang w:val="es-ES"/>
        </w:rPr>
        <w:t>prepúberes</w:t>
      </w:r>
      <w:proofErr w:type="spellEnd"/>
      <w:r w:rsidRPr="00DB3A8E">
        <w:rPr>
          <w:rFonts w:ascii="Arial" w:hAnsi="Arial" w:cs="Arial"/>
          <w:lang w:val="es-ES"/>
        </w:rPr>
        <w:t xml:space="preserve"> y las deficiencias de las regulaciones brasileñas con la total protección en virtud de los antecedentes familiares </w:t>
      </w:r>
      <w:proofErr w:type="spellStart"/>
      <w:r w:rsidRPr="00DB3A8E">
        <w:rPr>
          <w:rFonts w:ascii="Arial" w:hAnsi="Arial" w:cs="Arial"/>
          <w:lang w:val="es-ES"/>
        </w:rPr>
        <w:t>homoparental</w:t>
      </w:r>
      <w:proofErr w:type="spellEnd"/>
      <w:r w:rsidRPr="00DB3A8E">
        <w:rPr>
          <w:rFonts w:ascii="Arial" w:hAnsi="Arial" w:cs="Arial"/>
          <w:lang w:val="es-ES"/>
        </w:rPr>
        <w:t xml:space="preserve"> tipo de familia delante de </w:t>
      </w:r>
      <w:proofErr w:type="spellStart"/>
      <w:r w:rsidRPr="00DB3A8E">
        <w:rPr>
          <w:rFonts w:ascii="Arial" w:hAnsi="Arial" w:cs="Arial"/>
          <w:lang w:val="es-ES"/>
        </w:rPr>
        <w:t>àjudicialização</w:t>
      </w:r>
      <w:proofErr w:type="spellEnd"/>
      <w:r w:rsidRPr="00DB3A8E">
        <w:rPr>
          <w:rFonts w:ascii="Arial" w:hAnsi="Arial" w:cs="Arial"/>
          <w:lang w:val="es-ES"/>
        </w:rPr>
        <w:t xml:space="preserve"> que consiste en al menos un homosexual, independientemente de su sexo y se añade al deseo de la misma o la pareja, los niños menores el vínculo de la crianza de los hijos. Entre metodológico la investigación del círculo concéntrico que se propagó en ejes de procedimiento de la literatura y enfoques experimentales y deductivo - dialéctica, con las líneas de camping conocimientos sociológicos y jurídicos. Con </w:t>
      </w:r>
      <w:proofErr w:type="spellStart"/>
      <w:r w:rsidRPr="00DB3A8E">
        <w:rPr>
          <w:rFonts w:ascii="Arial" w:hAnsi="Arial" w:cs="Arial"/>
          <w:lang w:val="es-ES"/>
        </w:rPr>
        <w:t>escopopretende</w:t>
      </w:r>
      <w:proofErr w:type="spellEnd"/>
      <w:r w:rsidRPr="00DB3A8E">
        <w:rPr>
          <w:rFonts w:ascii="Arial" w:hAnsi="Arial" w:cs="Arial"/>
          <w:lang w:val="es-ES"/>
        </w:rPr>
        <w:t xml:space="preserve"> para presentar manera esclarecedora, los posibles daños causados por la legislación si no salvaguarda la descendencia, ya que sus garantías sobre bienes personales, educativos y de bienestar.</w:t>
      </w:r>
    </w:p>
    <w:p w:rsidR="00E22D65" w:rsidRPr="00DB3A8E" w:rsidRDefault="00E22D65" w:rsidP="00E22D65">
      <w:pPr>
        <w:jc w:val="both"/>
        <w:rPr>
          <w:rFonts w:ascii="Arial" w:hAnsi="Arial" w:cs="Arial"/>
        </w:rPr>
      </w:pPr>
      <w:r w:rsidRPr="00DB3A8E">
        <w:rPr>
          <w:rFonts w:ascii="Arial" w:hAnsi="Arial" w:cs="Arial"/>
          <w:b/>
          <w:lang w:val="es-ES"/>
        </w:rPr>
        <w:t>Palabras clave:</w:t>
      </w:r>
      <w:r w:rsidRPr="00DB3A8E">
        <w:rPr>
          <w:rFonts w:ascii="Arial" w:hAnsi="Arial" w:cs="Arial"/>
          <w:lang w:val="es-ES"/>
        </w:rPr>
        <w:t xml:space="preserve"> ayuda para familias monoparentales; los derechos del niño; Principio del interés superior de la descendencia.</w:t>
      </w:r>
    </w:p>
    <w:p w:rsidR="00E22D65" w:rsidRPr="00DB3A8E" w:rsidRDefault="00E22D65" w:rsidP="00EC0827">
      <w:pPr>
        <w:jc w:val="both"/>
        <w:rPr>
          <w:rFonts w:ascii="Arial" w:hAnsi="Arial" w:cs="Arial"/>
          <w:b/>
          <w:lang w:val="en"/>
        </w:rPr>
      </w:pPr>
    </w:p>
    <w:p w:rsidR="00CE627A" w:rsidRPr="00DB3A8E" w:rsidRDefault="00C637ED" w:rsidP="00C637ED">
      <w:pPr>
        <w:ind w:left="3686"/>
        <w:jc w:val="both"/>
        <w:rPr>
          <w:rFonts w:ascii="Arial" w:hAnsi="Arial" w:cs="Arial"/>
        </w:rPr>
      </w:pPr>
      <w:r w:rsidRPr="00DB3A8E">
        <w:rPr>
          <w:rFonts w:ascii="Arial" w:hAnsi="Arial" w:cs="Arial"/>
        </w:rPr>
        <w:t>"</w:t>
      </w:r>
      <w:r w:rsidR="00AB7359" w:rsidRPr="00DB3A8E">
        <w:rPr>
          <w:rFonts w:ascii="Arial" w:hAnsi="Arial" w:cs="Arial"/>
        </w:rPr>
        <w:t>O fundamento</w:t>
      </w:r>
      <w:r w:rsidR="00584962" w:rsidRPr="00DB3A8E">
        <w:rPr>
          <w:rFonts w:ascii="Arial" w:hAnsi="Arial" w:cs="Arial"/>
        </w:rPr>
        <w:t xml:space="preserve"> cultural não afasta o</w:t>
      </w:r>
      <w:r w:rsidR="008F533B" w:rsidRPr="00DB3A8E">
        <w:rPr>
          <w:rFonts w:ascii="Arial" w:hAnsi="Arial" w:cs="Arial"/>
        </w:rPr>
        <w:t>s</w:t>
      </w:r>
      <w:r w:rsidR="00584962" w:rsidRPr="00DB3A8E">
        <w:rPr>
          <w:rFonts w:ascii="Arial" w:hAnsi="Arial" w:cs="Arial"/>
        </w:rPr>
        <w:t xml:space="preserve"> direito</w:t>
      </w:r>
      <w:r w:rsidR="008F533B" w:rsidRPr="00DB3A8E">
        <w:rPr>
          <w:rFonts w:ascii="Arial" w:hAnsi="Arial" w:cs="Arial"/>
        </w:rPr>
        <w:t>s civis</w:t>
      </w:r>
      <w:r w:rsidR="00584962" w:rsidRPr="00DB3A8E">
        <w:rPr>
          <w:rFonts w:ascii="Arial" w:hAnsi="Arial" w:cs="Arial"/>
        </w:rPr>
        <w:t xml:space="preserve"> da criança na relação </w:t>
      </w:r>
      <w:proofErr w:type="spellStart"/>
      <w:r w:rsidR="00584962" w:rsidRPr="00DB3A8E">
        <w:rPr>
          <w:rFonts w:ascii="Arial" w:hAnsi="Arial" w:cs="Arial"/>
        </w:rPr>
        <w:t>homoparental</w:t>
      </w:r>
      <w:proofErr w:type="spellEnd"/>
      <w:r w:rsidRPr="00DB3A8E">
        <w:rPr>
          <w:rFonts w:ascii="Arial" w:hAnsi="Arial" w:cs="Arial"/>
        </w:rPr>
        <w:t>"</w:t>
      </w:r>
    </w:p>
    <w:p w:rsidR="00CE627A" w:rsidRPr="00DB3A8E" w:rsidRDefault="00CE627A" w:rsidP="00D264D2">
      <w:pPr>
        <w:spacing w:line="360" w:lineRule="auto"/>
        <w:jc w:val="both"/>
        <w:rPr>
          <w:rFonts w:ascii="Arial" w:hAnsi="Arial" w:cs="Arial"/>
          <w:color w:val="000000"/>
        </w:rPr>
      </w:pPr>
    </w:p>
    <w:p w:rsidR="0029217B" w:rsidRPr="00DB3A8E" w:rsidRDefault="00310261" w:rsidP="00D264D2">
      <w:pPr>
        <w:spacing w:line="360" w:lineRule="auto"/>
        <w:rPr>
          <w:rFonts w:ascii="Arial" w:hAnsi="Arial" w:cs="Arial"/>
          <w:b/>
          <w:color w:val="000000"/>
        </w:rPr>
      </w:pPr>
      <w:r w:rsidRPr="00DB3A8E">
        <w:rPr>
          <w:rFonts w:ascii="Arial" w:hAnsi="Arial" w:cs="Arial"/>
          <w:b/>
          <w:color w:val="000000"/>
        </w:rPr>
        <w:t xml:space="preserve">1. </w:t>
      </w:r>
      <w:r w:rsidR="009B504A" w:rsidRPr="00DB3A8E">
        <w:rPr>
          <w:rFonts w:ascii="Arial" w:hAnsi="Arial" w:cs="Arial"/>
          <w:b/>
          <w:color w:val="000000"/>
        </w:rPr>
        <w:t xml:space="preserve">Família </w:t>
      </w:r>
      <w:proofErr w:type="spellStart"/>
      <w:r w:rsidR="009B504A" w:rsidRPr="00DB3A8E">
        <w:rPr>
          <w:rFonts w:ascii="Arial" w:hAnsi="Arial" w:cs="Arial"/>
          <w:b/>
          <w:color w:val="000000"/>
        </w:rPr>
        <w:t>Homoparenta</w:t>
      </w:r>
      <w:r w:rsidR="007639A7" w:rsidRPr="00DB3A8E">
        <w:rPr>
          <w:rFonts w:ascii="Arial" w:hAnsi="Arial" w:cs="Arial"/>
          <w:b/>
          <w:color w:val="000000"/>
        </w:rPr>
        <w:t>l</w:t>
      </w:r>
      <w:proofErr w:type="spellEnd"/>
    </w:p>
    <w:p w:rsidR="00310261" w:rsidRPr="00DB3A8E" w:rsidRDefault="00310261" w:rsidP="00D264D2">
      <w:pPr>
        <w:spacing w:line="360" w:lineRule="auto"/>
        <w:ind w:firstLine="1134"/>
        <w:jc w:val="both"/>
        <w:rPr>
          <w:rFonts w:ascii="Arial" w:hAnsi="Arial" w:cs="Arial"/>
        </w:rPr>
      </w:pPr>
    </w:p>
    <w:p w:rsidR="00584962" w:rsidRPr="00DB3A8E" w:rsidRDefault="00584962" w:rsidP="00D264D2">
      <w:pPr>
        <w:spacing w:line="360" w:lineRule="auto"/>
        <w:ind w:firstLine="1134"/>
        <w:jc w:val="both"/>
        <w:rPr>
          <w:rFonts w:ascii="Arial" w:hAnsi="Arial" w:cs="Arial"/>
        </w:rPr>
      </w:pPr>
      <w:r w:rsidRPr="00DB3A8E">
        <w:rPr>
          <w:rFonts w:ascii="Arial" w:hAnsi="Arial" w:cs="Arial"/>
        </w:rPr>
        <w:t xml:space="preserve">A homossexualidade existe há séculos, surgindo nas mais diversas culturas e regiões. </w:t>
      </w:r>
      <w:r w:rsidR="00225D2B" w:rsidRPr="00DB3A8E">
        <w:rPr>
          <w:rFonts w:ascii="Arial" w:hAnsi="Arial" w:cs="Arial"/>
        </w:rPr>
        <w:t>O</w:t>
      </w:r>
      <w:r w:rsidRPr="00DB3A8E">
        <w:rPr>
          <w:rFonts w:ascii="Arial" w:hAnsi="Arial" w:cs="Arial"/>
        </w:rPr>
        <w:t xml:space="preserve"> ordenamento jurídico brasileiro até o ano de 2011 (dois mil e onze) não reconhecia tais relações como, de fato, familiares. Além do impasse jurídico, estes casais ainda enfrentavam repudia social e preconceito, valendo-se por vezes do anonimato como forma de proteção pessoal.</w:t>
      </w:r>
    </w:p>
    <w:p w:rsidR="00584962" w:rsidRPr="00DB3A8E" w:rsidRDefault="00584962" w:rsidP="00225D2B">
      <w:pPr>
        <w:spacing w:line="360" w:lineRule="auto"/>
        <w:ind w:firstLine="1134"/>
        <w:jc w:val="both"/>
        <w:rPr>
          <w:rFonts w:ascii="Arial" w:hAnsi="Arial" w:cs="Arial"/>
        </w:rPr>
      </w:pPr>
      <w:r w:rsidRPr="00DB3A8E">
        <w:rPr>
          <w:rFonts w:ascii="Arial" w:hAnsi="Arial" w:cs="Arial"/>
        </w:rPr>
        <w:t>Após inúmeras petições propostas no sentido de tentar mudar esta desconfortante situação, tal matéria chegou ao conhecimento do Supremo Tribunal Federal. Então, no dia 05 de maio de 2011 foram julgadas a Ação de Descumprimento de Preceito Fundamental</w:t>
      </w:r>
      <w:r w:rsidR="00031302" w:rsidRPr="00DB3A8E">
        <w:rPr>
          <w:rFonts w:ascii="Arial" w:hAnsi="Arial" w:cs="Arial"/>
          <w:shd w:val="clear" w:color="auto" w:fill="FFFFFF"/>
        </w:rPr>
        <w:t>(ADPF) 132</w:t>
      </w:r>
      <w:r w:rsidRPr="00DB3A8E">
        <w:rPr>
          <w:rFonts w:ascii="Arial" w:hAnsi="Arial" w:cs="Arial"/>
        </w:rPr>
        <w:t>, proposta em 2008 pelo Governador do Estado do Rio de Janeiro</w:t>
      </w:r>
      <w:r w:rsidR="00031302" w:rsidRPr="00DB3A8E">
        <w:rPr>
          <w:rFonts w:ascii="Arial" w:hAnsi="Arial" w:cs="Arial"/>
          <w:shd w:val="clear" w:color="auto" w:fill="FFFFFF"/>
        </w:rPr>
        <w:t>, Sérgio Cabral</w:t>
      </w:r>
      <w:r w:rsidRPr="00DB3A8E">
        <w:rPr>
          <w:rFonts w:ascii="Arial" w:hAnsi="Arial" w:cs="Arial"/>
        </w:rPr>
        <w:t>, e Ação Direta de Inconstitucionalidade, ingressada pela Procuradoria Geral da Rep</w:t>
      </w:r>
      <w:r w:rsidR="00494113" w:rsidRPr="00DB3A8E">
        <w:rPr>
          <w:rFonts w:ascii="Arial" w:hAnsi="Arial" w:cs="Arial"/>
        </w:rPr>
        <w:t>ública, em 2009. Sobre o evento</w:t>
      </w:r>
      <w:r w:rsidR="00A72BE5" w:rsidRPr="00DB3A8E">
        <w:rPr>
          <w:rFonts w:ascii="Arial" w:hAnsi="Arial" w:cs="Arial"/>
        </w:rPr>
        <w:t>, os minist</w:t>
      </w:r>
      <w:r w:rsidR="00494113" w:rsidRPr="00DB3A8E">
        <w:rPr>
          <w:rFonts w:ascii="Arial" w:hAnsi="Arial" w:cs="Arial"/>
        </w:rPr>
        <w:t xml:space="preserve">ros do STF </w:t>
      </w:r>
      <w:r w:rsidR="00031302" w:rsidRPr="00DB3A8E">
        <w:rPr>
          <w:rFonts w:ascii="Arial" w:hAnsi="Arial" w:cs="Arial"/>
        </w:rPr>
        <w:t>ao pronunciarem acercad</w:t>
      </w:r>
      <w:r w:rsidR="00A72BE5" w:rsidRPr="00DB3A8E">
        <w:rPr>
          <w:rFonts w:ascii="Arial" w:hAnsi="Arial" w:cs="Arial"/>
        </w:rPr>
        <w:t xml:space="preserve">a </w:t>
      </w:r>
      <w:r w:rsidRPr="00DB3A8E">
        <w:rPr>
          <w:rFonts w:ascii="Arial" w:hAnsi="Arial" w:cs="Arial"/>
          <w:shd w:val="clear" w:color="auto" w:fill="FFFFFF"/>
        </w:rPr>
        <w:t>Ação Direta de Inconstitucionalidade (ADI) 4277 e a Arguição de Descumprimento de Preceito Fund</w:t>
      </w:r>
      <w:r w:rsidR="00031302" w:rsidRPr="00DB3A8E">
        <w:rPr>
          <w:rFonts w:ascii="Arial" w:hAnsi="Arial" w:cs="Arial"/>
          <w:shd w:val="clear" w:color="auto" w:fill="FFFFFF"/>
        </w:rPr>
        <w:t>amental (ADPF) 132, legitimaram</w:t>
      </w:r>
      <w:r w:rsidRPr="00DB3A8E">
        <w:rPr>
          <w:rFonts w:ascii="Arial" w:hAnsi="Arial" w:cs="Arial"/>
          <w:shd w:val="clear" w:color="auto" w:fill="FFFFFF"/>
        </w:rPr>
        <w:t xml:space="preserve"> a união estável para casais do mesm</w:t>
      </w:r>
      <w:r w:rsidR="00DA4A94" w:rsidRPr="00DB3A8E">
        <w:rPr>
          <w:rFonts w:ascii="Arial" w:hAnsi="Arial" w:cs="Arial"/>
          <w:shd w:val="clear" w:color="auto" w:fill="FFFFFF"/>
        </w:rPr>
        <w:t>o sexo</w:t>
      </w:r>
      <w:r w:rsidRPr="00DB3A8E">
        <w:rPr>
          <w:rFonts w:ascii="Arial" w:hAnsi="Arial" w:cs="Arial"/>
          <w:shd w:val="clear" w:color="auto" w:fill="FFFFFF"/>
        </w:rPr>
        <w:t>.</w:t>
      </w:r>
    </w:p>
    <w:p w:rsidR="00584962" w:rsidRPr="00DB3A8E" w:rsidRDefault="00584962" w:rsidP="00845DAE">
      <w:pPr>
        <w:spacing w:line="360" w:lineRule="auto"/>
        <w:ind w:firstLine="1134"/>
        <w:jc w:val="both"/>
        <w:rPr>
          <w:rFonts w:ascii="Arial" w:hAnsi="Arial" w:cs="Arial"/>
        </w:rPr>
      </w:pPr>
      <w:r w:rsidRPr="00DB3A8E">
        <w:rPr>
          <w:rFonts w:ascii="Arial" w:hAnsi="Arial" w:cs="Arial"/>
        </w:rPr>
        <w:t xml:space="preserve">A partir desta decisão histórica, a união estável, já existente no direito brasileiro </w:t>
      </w:r>
      <w:r w:rsidR="00225D2B" w:rsidRPr="00DB3A8E">
        <w:rPr>
          <w:rFonts w:ascii="Arial" w:hAnsi="Arial" w:cs="Arial"/>
        </w:rPr>
        <w:t>é</w:t>
      </w:r>
      <w:r w:rsidRPr="00DB3A8E">
        <w:rPr>
          <w:rFonts w:ascii="Arial" w:hAnsi="Arial" w:cs="Arial"/>
        </w:rPr>
        <w:t xml:space="preserve"> possível para casais de sexo oposto foi declarada permitida também a casais homossexuais. Foi um marco jurídico em que se reconheceu mais uma forma de família, abrindo portas para direitos decorrentes desta </w:t>
      </w:r>
      <w:proofErr w:type="spellStart"/>
      <w:r w:rsidRPr="00DB3A8E">
        <w:rPr>
          <w:rFonts w:ascii="Arial" w:hAnsi="Arial" w:cs="Arial"/>
        </w:rPr>
        <w:t>situação.</w:t>
      </w:r>
      <w:r w:rsidR="00F03EC5" w:rsidRPr="00DB3A8E">
        <w:rPr>
          <w:rFonts w:ascii="Arial" w:hAnsi="Arial" w:cs="Arial"/>
        </w:rPr>
        <w:t>Nesse</w:t>
      </w:r>
      <w:proofErr w:type="spellEnd"/>
      <w:r w:rsidR="00F03EC5" w:rsidRPr="00DB3A8E">
        <w:rPr>
          <w:rFonts w:ascii="Arial" w:hAnsi="Arial" w:cs="Arial"/>
        </w:rPr>
        <w:t xml:space="preserve"> diapasão</w:t>
      </w:r>
      <w:r w:rsidR="00261A41" w:rsidRPr="00DB3A8E">
        <w:rPr>
          <w:rFonts w:ascii="Arial" w:hAnsi="Arial" w:cs="Arial"/>
        </w:rPr>
        <w:t>,</w:t>
      </w:r>
      <w:r w:rsidR="00C62B5C" w:rsidRPr="00DB3A8E">
        <w:rPr>
          <w:rFonts w:ascii="Arial" w:hAnsi="Arial" w:cs="Arial"/>
        </w:rPr>
        <w:t xml:space="preserve"> perpetua que no momento de conversação da Carta Magna de 1988 ao conservar família fundada no casamento</w:t>
      </w:r>
      <w:r w:rsidR="007C568A" w:rsidRPr="00DB3A8E">
        <w:rPr>
          <w:rFonts w:ascii="Arial" w:hAnsi="Arial" w:cs="Arial"/>
        </w:rPr>
        <w:t xml:space="preserve">, </w:t>
      </w:r>
      <w:r w:rsidR="00B20B00" w:rsidRPr="00DB3A8E">
        <w:rPr>
          <w:rFonts w:ascii="Arial" w:hAnsi="Arial" w:cs="Arial"/>
        </w:rPr>
        <w:t xml:space="preserve">admitiu </w:t>
      </w:r>
      <w:r w:rsidR="004305CD" w:rsidRPr="00DB3A8E">
        <w:rPr>
          <w:rFonts w:ascii="Arial" w:hAnsi="Arial" w:cs="Arial"/>
        </w:rPr>
        <w:t xml:space="preserve">também </w:t>
      </w:r>
      <w:r w:rsidR="00B20B00" w:rsidRPr="00DB3A8E">
        <w:rPr>
          <w:rFonts w:ascii="Arial" w:hAnsi="Arial" w:cs="Arial"/>
        </w:rPr>
        <w:t>a união estável como instituto familiar, enquanto, considerada convívio evidente diante da sociedade</w:t>
      </w:r>
      <w:r w:rsidR="005774BF" w:rsidRPr="00DB3A8E">
        <w:rPr>
          <w:rFonts w:ascii="Arial" w:hAnsi="Arial" w:cs="Arial"/>
        </w:rPr>
        <w:t xml:space="preserve"> e duradouro</w:t>
      </w:r>
      <w:r w:rsidR="00B20B00" w:rsidRPr="00DB3A8E">
        <w:rPr>
          <w:rFonts w:ascii="Arial" w:hAnsi="Arial" w:cs="Arial"/>
        </w:rPr>
        <w:t xml:space="preserve">, </w:t>
      </w:r>
      <w:r w:rsidR="005774BF" w:rsidRPr="00DB3A8E">
        <w:rPr>
          <w:rFonts w:ascii="Arial" w:hAnsi="Arial" w:cs="Arial"/>
        </w:rPr>
        <w:t>de um homem com uma mulher, sob a finalidade de compor família</w:t>
      </w:r>
      <w:r w:rsidR="00B20B00" w:rsidRPr="00DB3A8E">
        <w:rPr>
          <w:rFonts w:ascii="Arial" w:hAnsi="Arial" w:cs="Arial"/>
        </w:rPr>
        <w:t xml:space="preserve">, </w:t>
      </w:r>
      <w:proofErr w:type="spellStart"/>
      <w:r w:rsidR="005774BF" w:rsidRPr="00DB3A8E">
        <w:rPr>
          <w:rFonts w:ascii="Arial" w:hAnsi="Arial" w:cs="Arial"/>
        </w:rPr>
        <w:t>isentosda</w:t>
      </w:r>
      <w:proofErr w:type="spellEnd"/>
      <w:r w:rsidR="005774BF" w:rsidRPr="00DB3A8E">
        <w:rPr>
          <w:rFonts w:ascii="Arial" w:hAnsi="Arial" w:cs="Arial"/>
        </w:rPr>
        <w:t xml:space="preserve"> exigência de compartilharem o mesmo domicílio</w:t>
      </w:r>
      <w:r w:rsidR="00B20B00" w:rsidRPr="00DB3A8E">
        <w:rPr>
          <w:rFonts w:ascii="Arial" w:hAnsi="Arial" w:cs="Arial"/>
        </w:rPr>
        <w:t>,</w:t>
      </w:r>
      <w:r w:rsidR="005774BF" w:rsidRPr="00DB3A8E">
        <w:rPr>
          <w:rFonts w:ascii="Arial" w:hAnsi="Arial" w:cs="Arial"/>
        </w:rPr>
        <w:t xml:space="preserve"> bem como, do vínculo matrimonial, o que não exclui possibilidade posterior de conversão </w:t>
      </w:r>
      <w:r w:rsidR="00261A41" w:rsidRPr="00DB3A8E">
        <w:rPr>
          <w:rFonts w:ascii="Arial" w:hAnsi="Arial" w:cs="Arial"/>
        </w:rPr>
        <w:t>jurídico-</w:t>
      </w:r>
      <w:proofErr w:type="spellStart"/>
      <w:r w:rsidR="00261A41" w:rsidRPr="00DB3A8E">
        <w:rPr>
          <w:rFonts w:ascii="Arial" w:hAnsi="Arial" w:cs="Arial"/>
        </w:rPr>
        <w:t>administrativada</w:t>
      </w:r>
      <w:proofErr w:type="spellEnd"/>
      <w:r w:rsidR="00261A41" w:rsidRPr="00DB3A8E">
        <w:rPr>
          <w:rFonts w:ascii="Arial" w:hAnsi="Arial" w:cs="Arial"/>
        </w:rPr>
        <w:t xml:space="preserve"> união estável para casamento. Ainda que a lei seja específica quanto aos gêneros, sob entendimento do STF, deve-se estendê-la aos direitos </w:t>
      </w:r>
      <w:proofErr w:type="spellStart"/>
      <w:r w:rsidR="00261A41" w:rsidRPr="00DB3A8E">
        <w:rPr>
          <w:rFonts w:ascii="Arial" w:hAnsi="Arial" w:cs="Arial"/>
        </w:rPr>
        <w:t>homoafetivos</w:t>
      </w:r>
      <w:proofErr w:type="spellEnd"/>
      <w:r w:rsidR="00261A41" w:rsidRPr="00DB3A8E">
        <w:rPr>
          <w:rFonts w:ascii="Arial" w:hAnsi="Arial" w:cs="Arial"/>
        </w:rPr>
        <w:t xml:space="preserve">. </w:t>
      </w:r>
      <w:r w:rsidR="00C62B5C" w:rsidRPr="00DB3A8E">
        <w:rPr>
          <w:rFonts w:ascii="Arial" w:hAnsi="Arial" w:cs="Arial"/>
        </w:rPr>
        <w:t>(</w:t>
      </w:r>
      <w:r w:rsidR="003D6CBB" w:rsidRPr="00DB3A8E">
        <w:rPr>
          <w:rFonts w:ascii="Arial" w:hAnsi="Arial" w:cs="Arial"/>
        </w:rPr>
        <w:t>DINIZ, 2013</w:t>
      </w:r>
      <w:r w:rsidR="00C62B5C" w:rsidRPr="00DB3A8E">
        <w:rPr>
          <w:rFonts w:ascii="Arial" w:hAnsi="Arial" w:cs="Arial"/>
        </w:rPr>
        <w:t>)</w:t>
      </w:r>
    </w:p>
    <w:p w:rsidR="00584962" w:rsidRPr="00DB3A8E" w:rsidRDefault="00584962" w:rsidP="0073355B">
      <w:pPr>
        <w:spacing w:line="360" w:lineRule="auto"/>
        <w:ind w:firstLine="1134"/>
        <w:jc w:val="both"/>
        <w:rPr>
          <w:rFonts w:ascii="Arial" w:hAnsi="Arial" w:cs="Arial"/>
          <w:color w:val="FF0000"/>
        </w:rPr>
      </w:pPr>
      <w:r w:rsidRPr="00DB3A8E">
        <w:rPr>
          <w:rFonts w:ascii="Arial" w:hAnsi="Arial" w:cs="Arial"/>
        </w:rPr>
        <w:t>A</w:t>
      </w:r>
      <w:r w:rsidR="00845DAE" w:rsidRPr="00DB3A8E">
        <w:rPr>
          <w:rFonts w:ascii="Arial" w:hAnsi="Arial" w:cs="Arial"/>
        </w:rPr>
        <w:t>pós a decisão do STF, vários são os re</w:t>
      </w:r>
      <w:r w:rsidRPr="00DB3A8E">
        <w:rPr>
          <w:rFonts w:ascii="Arial" w:hAnsi="Arial" w:cs="Arial"/>
        </w:rPr>
        <w:t>quisitos legais</w:t>
      </w:r>
      <w:r w:rsidR="00845DAE" w:rsidRPr="00DB3A8E">
        <w:rPr>
          <w:rFonts w:ascii="Arial" w:hAnsi="Arial" w:cs="Arial"/>
        </w:rPr>
        <w:t xml:space="preserve"> exigidos</w:t>
      </w:r>
      <w:r w:rsidRPr="00DB3A8E">
        <w:rPr>
          <w:rFonts w:ascii="Arial" w:hAnsi="Arial" w:cs="Arial"/>
        </w:rPr>
        <w:t xml:space="preserve"> para o reconhecimento da união estável, entidade constitucionalmente reconhecida como familiar. </w:t>
      </w:r>
      <w:r w:rsidR="00845DAE" w:rsidRPr="00DB3A8E">
        <w:rPr>
          <w:rFonts w:ascii="Arial" w:hAnsi="Arial" w:cs="Arial"/>
        </w:rPr>
        <w:t>Para sua existência</w:t>
      </w:r>
      <w:r w:rsidRPr="00DB3A8E">
        <w:rPr>
          <w:rFonts w:ascii="Arial" w:hAnsi="Arial" w:cs="Arial"/>
        </w:rPr>
        <w:t xml:space="preserve"> são necessários que haja uma convivência contínua, </w:t>
      </w:r>
      <w:r w:rsidRPr="00DB3A8E">
        <w:rPr>
          <w:rFonts w:ascii="Arial" w:hAnsi="Arial" w:cs="Arial"/>
        </w:rPr>
        <w:lastRenderedPageBreak/>
        <w:t xml:space="preserve">pública e duradoura, não podendo estar maculada por impedimentos legais para o casamento. Após o acórdão do Supremo Tribunal, tal instituto foi aberto às relações entre pessoas do mesmo sexo, possibilitando direitos até então negados, </w:t>
      </w:r>
      <w:r w:rsidR="00C62B5C" w:rsidRPr="00DB3A8E">
        <w:rPr>
          <w:rFonts w:ascii="Arial" w:hAnsi="Arial" w:cs="Arial"/>
        </w:rPr>
        <w:t>transparecido por meio convencimento juris</w:t>
      </w:r>
      <w:r w:rsidR="001430A1" w:rsidRPr="00DB3A8E">
        <w:rPr>
          <w:rFonts w:ascii="Arial" w:hAnsi="Arial" w:cs="Arial"/>
        </w:rPr>
        <w:t>prudencial abstraído da</w:t>
      </w:r>
      <w:r w:rsidRPr="00DB3A8E">
        <w:rPr>
          <w:rFonts w:ascii="Arial" w:hAnsi="Arial" w:cs="Arial"/>
        </w:rPr>
        <w:t xml:space="preserve"> Ação Direta de Inconstitucionalidade (ADI) nº 4277, </w:t>
      </w:r>
      <w:r w:rsidR="001430A1" w:rsidRPr="00DB3A8E">
        <w:rPr>
          <w:rFonts w:ascii="Arial" w:hAnsi="Arial" w:cs="Arial"/>
        </w:rPr>
        <w:t>com fundamentação estruturada</w:t>
      </w:r>
      <w:r w:rsidRPr="00DB3A8E">
        <w:rPr>
          <w:rFonts w:ascii="Arial" w:hAnsi="Arial" w:cs="Arial"/>
        </w:rPr>
        <w:t xml:space="preserve"> nos princípios da dignidade da pessoa humana, da igualdade, da liberdade, da intim</w:t>
      </w:r>
      <w:r w:rsidR="001430A1" w:rsidRPr="00DB3A8E">
        <w:rPr>
          <w:rFonts w:ascii="Arial" w:hAnsi="Arial" w:cs="Arial"/>
        </w:rPr>
        <w:t>idade e privacidade, prestando iniciativa contra qualquer</w:t>
      </w:r>
      <w:r w:rsidRPr="00DB3A8E">
        <w:rPr>
          <w:rFonts w:ascii="Arial" w:hAnsi="Arial" w:cs="Arial"/>
        </w:rPr>
        <w:t xml:space="preserve"> discriminação</w:t>
      </w:r>
      <w:r w:rsidR="001430A1" w:rsidRPr="00DB3A8E">
        <w:rPr>
          <w:rFonts w:ascii="Arial" w:hAnsi="Arial" w:cs="Arial"/>
        </w:rPr>
        <w:t xml:space="preserve"> que lhes ocorra.</w:t>
      </w:r>
      <w:r w:rsidRPr="00DB3A8E">
        <w:rPr>
          <w:rFonts w:ascii="Arial" w:hAnsi="Arial" w:cs="Arial"/>
        </w:rPr>
        <w:t xml:space="preserve"> (MIRANDA, 2011)</w:t>
      </w:r>
    </w:p>
    <w:p w:rsidR="00584962" w:rsidRPr="00DB3A8E" w:rsidRDefault="00845DAE" w:rsidP="00D264D2">
      <w:pPr>
        <w:spacing w:line="360" w:lineRule="auto"/>
        <w:ind w:firstLine="1134"/>
        <w:jc w:val="both"/>
        <w:rPr>
          <w:rFonts w:ascii="Arial" w:hAnsi="Arial" w:cs="Arial"/>
        </w:rPr>
      </w:pPr>
      <w:r w:rsidRPr="00DB3A8E">
        <w:rPr>
          <w:rFonts w:ascii="Arial" w:hAnsi="Arial" w:cs="Arial"/>
        </w:rPr>
        <w:t>Os</w:t>
      </w:r>
      <w:r w:rsidR="00584962" w:rsidRPr="00DB3A8E">
        <w:rPr>
          <w:rFonts w:ascii="Arial" w:hAnsi="Arial" w:cs="Arial"/>
        </w:rPr>
        <w:t xml:space="preserve"> princípios que nortearam a decisão do STF foram a dignidade da pessoa humana, </w:t>
      </w:r>
      <w:r w:rsidRPr="00DB3A8E">
        <w:rPr>
          <w:rFonts w:ascii="Arial" w:hAnsi="Arial" w:cs="Arial"/>
        </w:rPr>
        <w:t xml:space="preserve">a </w:t>
      </w:r>
      <w:r w:rsidR="00584962" w:rsidRPr="00DB3A8E">
        <w:rPr>
          <w:rFonts w:ascii="Arial" w:hAnsi="Arial" w:cs="Arial"/>
        </w:rPr>
        <w:t xml:space="preserve">igualdade, </w:t>
      </w:r>
      <w:r w:rsidRPr="00DB3A8E">
        <w:rPr>
          <w:rFonts w:ascii="Arial" w:hAnsi="Arial" w:cs="Arial"/>
        </w:rPr>
        <w:t xml:space="preserve">a </w:t>
      </w:r>
      <w:r w:rsidR="00584962" w:rsidRPr="00DB3A8E">
        <w:rPr>
          <w:rFonts w:ascii="Arial" w:hAnsi="Arial" w:cs="Arial"/>
        </w:rPr>
        <w:t xml:space="preserve">liberdade, </w:t>
      </w:r>
      <w:r w:rsidRPr="00DB3A8E">
        <w:rPr>
          <w:rFonts w:ascii="Arial" w:hAnsi="Arial" w:cs="Arial"/>
        </w:rPr>
        <w:t xml:space="preserve">a </w:t>
      </w:r>
      <w:r w:rsidR="00584962" w:rsidRPr="00DB3A8E">
        <w:rPr>
          <w:rFonts w:ascii="Arial" w:hAnsi="Arial" w:cs="Arial"/>
        </w:rPr>
        <w:t xml:space="preserve">intimidade e </w:t>
      </w:r>
      <w:r w:rsidRPr="00DB3A8E">
        <w:rPr>
          <w:rFonts w:ascii="Arial" w:hAnsi="Arial" w:cs="Arial"/>
        </w:rPr>
        <w:t xml:space="preserve">a </w:t>
      </w:r>
      <w:r w:rsidR="00584962" w:rsidRPr="00DB3A8E">
        <w:rPr>
          <w:rFonts w:ascii="Arial" w:hAnsi="Arial" w:cs="Arial"/>
        </w:rPr>
        <w:t xml:space="preserve">privacidade. Após esta, direitos fundamentais foram estendidos aos casais do mesmo sexo. Dentre estes, inclui-se a </w:t>
      </w:r>
      <w:proofErr w:type="spellStart"/>
      <w:r w:rsidR="00584962" w:rsidRPr="00DB3A8E">
        <w:rPr>
          <w:rFonts w:ascii="Arial" w:hAnsi="Arial" w:cs="Arial"/>
        </w:rPr>
        <w:t>homoparentalidade</w:t>
      </w:r>
      <w:proofErr w:type="spellEnd"/>
      <w:r w:rsidR="00584962" w:rsidRPr="00DB3A8E">
        <w:rPr>
          <w:rFonts w:ascii="Arial" w:hAnsi="Arial" w:cs="Arial"/>
        </w:rPr>
        <w:t>, que vem tomando espaço a cada dia nas relações sociais.</w:t>
      </w:r>
    </w:p>
    <w:p w:rsidR="00584962" w:rsidRPr="00DB3A8E" w:rsidRDefault="00C62B5C" w:rsidP="00845DAE">
      <w:pPr>
        <w:spacing w:line="360" w:lineRule="auto"/>
        <w:ind w:firstLine="1134"/>
        <w:jc w:val="both"/>
        <w:rPr>
          <w:rFonts w:ascii="Arial" w:hAnsi="Arial" w:cs="Arial"/>
        </w:rPr>
      </w:pPr>
      <w:r w:rsidRPr="00DB3A8E">
        <w:rPr>
          <w:rFonts w:ascii="Arial" w:hAnsi="Arial" w:cs="Arial"/>
        </w:rPr>
        <w:t>Na seara de conceito, a</w:t>
      </w:r>
      <w:r w:rsidR="00584962" w:rsidRPr="00DB3A8E">
        <w:rPr>
          <w:rFonts w:ascii="Arial" w:hAnsi="Arial" w:cs="Arial"/>
        </w:rPr>
        <w:t xml:space="preserve"> médica Elizabeth </w:t>
      </w:r>
      <w:proofErr w:type="spellStart"/>
      <w:r w:rsidR="00584962" w:rsidRPr="00DB3A8E">
        <w:rPr>
          <w:rFonts w:ascii="Arial" w:hAnsi="Arial" w:cs="Arial"/>
        </w:rPr>
        <w:t>Zambrano</w:t>
      </w:r>
      <w:proofErr w:type="spellEnd"/>
      <w:r w:rsidR="000E1887" w:rsidRPr="00DB3A8E">
        <w:rPr>
          <w:rFonts w:ascii="Arial" w:hAnsi="Arial" w:cs="Arial"/>
        </w:rPr>
        <w:t xml:space="preserve"> (2014)</w:t>
      </w:r>
      <w:r w:rsidR="00584962" w:rsidRPr="00DB3A8E">
        <w:rPr>
          <w:rFonts w:ascii="Arial" w:hAnsi="Arial" w:cs="Arial"/>
        </w:rPr>
        <w:t>, durante uma entrevista, expôs o significado</w:t>
      </w:r>
      <w:r w:rsidR="00602316" w:rsidRPr="00DB3A8E">
        <w:rPr>
          <w:rFonts w:ascii="Arial" w:hAnsi="Arial" w:cs="Arial"/>
        </w:rPr>
        <w:t>, por sua vez, adotado atualmente no Brasil,</w:t>
      </w:r>
      <w:r w:rsidR="00584962" w:rsidRPr="00DB3A8E">
        <w:rPr>
          <w:rFonts w:ascii="Arial" w:hAnsi="Arial" w:cs="Arial"/>
        </w:rPr>
        <w:t xml:space="preserve"> e orig</w:t>
      </w:r>
      <w:r w:rsidR="000E1887" w:rsidRPr="00DB3A8E">
        <w:rPr>
          <w:rFonts w:ascii="Arial" w:hAnsi="Arial" w:cs="Arial"/>
        </w:rPr>
        <w:t xml:space="preserve">em da palavra </w:t>
      </w:r>
      <w:proofErr w:type="spellStart"/>
      <w:r w:rsidR="000E1887" w:rsidRPr="00DB3A8E">
        <w:rPr>
          <w:rFonts w:ascii="Arial" w:hAnsi="Arial" w:cs="Arial"/>
        </w:rPr>
        <w:t>homoparentalidade</w:t>
      </w:r>
      <w:proofErr w:type="spellEnd"/>
      <w:r w:rsidR="000E1887" w:rsidRPr="00DB3A8E">
        <w:rPr>
          <w:rFonts w:ascii="Arial" w:hAnsi="Arial" w:cs="Arial"/>
        </w:rPr>
        <w:t>, partindo de um neologism</w:t>
      </w:r>
      <w:r w:rsidR="00602316" w:rsidRPr="00DB3A8E">
        <w:rPr>
          <w:rFonts w:ascii="Arial" w:hAnsi="Arial" w:cs="Arial"/>
        </w:rPr>
        <w:t>o em destaque no ano de 1997</w:t>
      </w:r>
      <w:r w:rsidR="00584962" w:rsidRPr="00DB3A8E">
        <w:rPr>
          <w:rFonts w:ascii="Arial" w:hAnsi="Arial" w:cs="Arial"/>
        </w:rPr>
        <w:t xml:space="preserve"> pela Associação de Pais e Futuros Pais Gay</w:t>
      </w:r>
      <w:r w:rsidR="00602316" w:rsidRPr="00DB3A8E">
        <w:rPr>
          <w:rFonts w:ascii="Arial" w:hAnsi="Arial" w:cs="Arial"/>
        </w:rPr>
        <w:t>s e Lésbicas, em Paris, que compreende a circunstância d</w:t>
      </w:r>
      <w:r w:rsidR="00A43001" w:rsidRPr="00DB3A8E">
        <w:rPr>
          <w:rFonts w:ascii="Arial" w:hAnsi="Arial" w:cs="Arial"/>
        </w:rPr>
        <w:t>a</w:t>
      </w:r>
      <w:r w:rsidR="00602316" w:rsidRPr="00DB3A8E">
        <w:rPr>
          <w:rFonts w:ascii="Arial" w:hAnsi="Arial" w:cs="Arial"/>
        </w:rPr>
        <w:t>quele que reconhece sua orientação sexual como homoerótica e</w:t>
      </w:r>
      <w:r w:rsidR="00834AC9" w:rsidRPr="00DB3A8E">
        <w:rPr>
          <w:rFonts w:ascii="Arial" w:hAnsi="Arial" w:cs="Arial"/>
        </w:rPr>
        <w:t>,</w:t>
      </w:r>
      <w:r w:rsidR="00602316" w:rsidRPr="00DB3A8E">
        <w:rPr>
          <w:rFonts w:ascii="Arial" w:hAnsi="Arial" w:cs="Arial"/>
        </w:rPr>
        <w:t xml:space="preserve"> obje</w:t>
      </w:r>
      <w:r w:rsidR="00834AC9" w:rsidRPr="00DB3A8E">
        <w:rPr>
          <w:rFonts w:ascii="Arial" w:hAnsi="Arial" w:cs="Arial"/>
        </w:rPr>
        <w:t>ti</w:t>
      </w:r>
      <w:r w:rsidR="00602316" w:rsidRPr="00DB3A8E">
        <w:rPr>
          <w:rFonts w:ascii="Arial" w:hAnsi="Arial" w:cs="Arial"/>
        </w:rPr>
        <w:t>vando a formação familiar, se responsabiliza por ao</w:t>
      </w:r>
      <w:r w:rsidR="00584962" w:rsidRPr="00DB3A8E">
        <w:rPr>
          <w:rFonts w:ascii="Arial" w:hAnsi="Arial" w:cs="Arial"/>
        </w:rPr>
        <w:t xml:space="preserve"> menos uma criança. </w:t>
      </w:r>
      <w:r w:rsidR="00602316" w:rsidRPr="00DB3A8E">
        <w:rPr>
          <w:rFonts w:ascii="Arial" w:hAnsi="Arial" w:cs="Arial"/>
        </w:rPr>
        <w:t>A</w:t>
      </w:r>
      <w:r w:rsidR="00584962" w:rsidRPr="00DB3A8E">
        <w:rPr>
          <w:rFonts w:ascii="Arial" w:hAnsi="Arial" w:cs="Arial"/>
        </w:rPr>
        <w:t xml:space="preserve"> termo</w:t>
      </w:r>
      <w:r w:rsidR="00602316" w:rsidRPr="00DB3A8E">
        <w:rPr>
          <w:rFonts w:ascii="Arial" w:hAnsi="Arial" w:cs="Arial"/>
        </w:rPr>
        <w:t>logia</w:t>
      </w:r>
      <w:r w:rsidR="00834AC9" w:rsidRPr="00DB3A8E">
        <w:rPr>
          <w:rFonts w:ascii="Arial" w:hAnsi="Arial" w:cs="Arial"/>
        </w:rPr>
        <w:t xml:space="preserve"> se relaciona ao anseio</w:t>
      </w:r>
      <w:r w:rsidR="00584962" w:rsidRPr="00DB3A8E">
        <w:rPr>
          <w:rFonts w:ascii="Arial" w:hAnsi="Arial" w:cs="Arial"/>
        </w:rPr>
        <w:t xml:space="preserve"> das pessoas ho</w:t>
      </w:r>
      <w:r w:rsidR="00834AC9" w:rsidRPr="00DB3A8E">
        <w:rPr>
          <w:rFonts w:ascii="Arial" w:hAnsi="Arial" w:cs="Arial"/>
        </w:rPr>
        <w:t>mossexuais de obterem o aceite da sociedade em geral</w:t>
      </w:r>
      <w:r w:rsidR="009C21BA" w:rsidRPr="00DB3A8E">
        <w:rPr>
          <w:rFonts w:ascii="Arial" w:hAnsi="Arial" w:cs="Arial"/>
        </w:rPr>
        <w:t xml:space="preserve">, </w:t>
      </w:r>
      <w:r w:rsidR="00834AC9" w:rsidRPr="00DB3A8E">
        <w:rPr>
          <w:rFonts w:ascii="Arial" w:hAnsi="Arial" w:cs="Arial"/>
        </w:rPr>
        <w:t>bem como</w:t>
      </w:r>
      <w:r w:rsidR="0000648B" w:rsidRPr="00DB3A8E">
        <w:rPr>
          <w:rFonts w:ascii="Arial" w:hAnsi="Arial" w:cs="Arial"/>
        </w:rPr>
        <w:t>,</w:t>
      </w:r>
      <w:r w:rsidR="009C21BA" w:rsidRPr="00DB3A8E">
        <w:rPr>
          <w:rFonts w:ascii="Arial" w:hAnsi="Arial" w:cs="Arial"/>
        </w:rPr>
        <w:t xml:space="preserve"> pela esfera judiciária</w:t>
      </w:r>
      <w:r w:rsidR="00834AC9" w:rsidRPr="00DB3A8E">
        <w:rPr>
          <w:rFonts w:ascii="Arial" w:hAnsi="Arial" w:cs="Arial"/>
        </w:rPr>
        <w:t xml:space="preserve">, acerca da capacidade de integrar uma família e exercer a </w:t>
      </w:r>
      <w:r w:rsidR="0000648B" w:rsidRPr="00DB3A8E">
        <w:rPr>
          <w:rFonts w:ascii="Arial" w:hAnsi="Arial" w:cs="Arial"/>
        </w:rPr>
        <w:t>função parental</w:t>
      </w:r>
      <w:r w:rsidR="00834AC9" w:rsidRPr="00DB3A8E">
        <w:rPr>
          <w:rFonts w:ascii="Arial" w:hAnsi="Arial" w:cs="Arial"/>
        </w:rPr>
        <w:t xml:space="preserve"> sobre a prole advinda desse relacionamento.</w:t>
      </w:r>
    </w:p>
    <w:p w:rsidR="00584962" w:rsidRPr="00DB3A8E" w:rsidRDefault="00584962" w:rsidP="00D264D2">
      <w:pPr>
        <w:widowControl w:val="0"/>
        <w:tabs>
          <w:tab w:val="left" w:leader="dot" w:pos="8860"/>
        </w:tabs>
        <w:autoSpaceDE w:val="0"/>
        <w:autoSpaceDN w:val="0"/>
        <w:adjustRightInd w:val="0"/>
        <w:spacing w:line="360" w:lineRule="auto"/>
        <w:ind w:firstLine="1134"/>
        <w:jc w:val="both"/>
        <w:rPr>
          <w:rFonts w:ascii="Arial" w:hAnsi="Arial" w:cs="Arial"/>
        </w:rPr>
      </w:pPr>
      <w:r w:rsidRPr="00DB3A8E">
        <w:rPr>
          <w:rFonts w:ascii="Arial" w:hAnsi="Arial" w:cs="Arial"/>
        </w:rPr>
        <w:t xml:space="preserve">Visualiza-se aqui um termo criado por uma associação da classe de casais </w:t>
      </w:r>
      <w:proofErr w:type="spellStart"/>
      <w:r w:rsidRPr="00DB3A8E">
        <w:rPr>
          <w:rFonts w:ascii="Arial" w:hAnsi="Arial" w:cs="Arial"/>
        </w:rPr>
        <w:t>homoafetivos</w:t>
      </w:r>
      <w:proofErr w:type="spellEnd"/>
      <w:r w:rsidRPr="00DB3A8E">
        <w:rPr>
          <w:rFonts w:ascii="Arial" w:hAnsi="Arial" w:cs="Arial"/>
        </w:rPr>
        <w:t>, sediada em Paris, no ano de 1997. Os representantes tinham como intuito definir pessoas homossexuais que se reconheciam como pais. Este termo foi adotado no Brasil após alguns anos, e mantém na essência o desejo destas pessoas de constituírem uma família e cuidarem de filhos.</w:t>
      </w:r>
    </w:p>
    <w:p w:rsidR="000E1887" w:rsidRPr="00DB3A8E" w:rsidRDefault="000E1887" w:rsidP="00D264D2">
      <w:pPr>
        <w:widowControl w:val="0"/>
        <w:tabs>
          <w:tab w:val="left" w:leader="dot" w:pos="8860"/>
        </w:tabs>
        <w:autoSpaceDE w:val="0"/>
        <w:autoSpaceDN w:val="0"/>
        <w:adjustRightInd w:val="0"/>
        <w:spacing w:line="360" w:lineRule="auto"/>
        <w:ind w:firstLine="1134"/>
        <w:jc w:val="both"/>
        <w:rPr>
          <w:rFonts w:ascii="Arial" w:hAnsi="Arial" w:cs="Arial"/>
        </w:rPr>
      </w:pPr>
      <w:r w:rsidRPr="00DB3A8E">
        <w:rPr>
          <w:rFonts w:ascii="Arial" w:hAnsi="Arial" w:cs="Arial"/>
        </w:rPr>
        <w:t>Em análise intrínsec</w:t>
      </w:r>
      <w:r w:rsidR="00BB006B" w:rsidRPr="00DB3A8E">
        <w:rPr>
          <w:rFonts w:ascii="Arial" w:hAnsi="Arial" w:cs="Arial"/>
        </w:rPr>
        <w:t>a</w:t>
      </w:r>
      <w:r w:rsidRPr="00DB3A8E">
        <w:rPr>
          <w:rFonts w:ascii="Arial" w:hAnsi="Arial" w:cs="Arial"/>
        </w:rPr>
        <w:t xml:space="preserve"> da entidade </w:t>
      </w:r>
      <w:proofErr w:type="spellStart"/>
      <w:r w:rsidRPr="00DB3A8E">
        <w:rPr>
          <w:rFonts w:ascii="Arial" w:hAnsi="Arial" w:cs="Arial"/>
        </w:rPr>
        <w:t>homoparental</w:t>
      </w:r>
      <w:proofErr w:type="spellEnd"/>
      <w:r w:rsidRPr="00DB3A8E">
        <w:rPr>
          <w:rFonts w:ascii="Arial" w:hAnsi="Arial" w:cs="Arial"/>
        </w:rPr>
        <w:t>, e</w:t>
      </w:r>
      <w:r w:rsidR="00584962" w:rsidRPr="00DB3A8E">
        <w:rPr>
          <w:rFonts w:ascii="Arial" w:hAnsi="Arial" w:cs="Arial"/>
        </w:rPr>
        <w:t>xistem diversas formas de constituir o</w:t>
      </w:r>
      <w:r w:rsidRPr="00DB3A8E">
        <w:rPr>
          <w:rFonts w:ascii="Arial" w:hAnsi="Arial" w:cs="Arial"/>
        </w:rPr>
        <w:t xml:space="preserve"> poder familiar, antes designado</w:t>
      </w:r>
      <w:r w:rsidR="0073355B" w:rsidRPr="00DB3A8E">
        <w:rPr>
          <w:rFonts w:ascii="Arial" w:hAnsi="Arial" w:cs="Arial"/>
        </w:rPr>
        <w:t xml:space="preserve"> </w:t>
      </w:r>
      <w:r w:rsidR="00584962" w:rsidRPr="00DB3A8E">
        <w:rPr>
          <w:rFonts w:ascii="Arial" w:hAnsi="Arial" w:cs="Arial"/>
          <w:i/>
        </w:rPr>
        <w:t>pátrio poder</w:t>
      </w:r>
      <w:r w:rsidRPr="00DB3A8E">
        <w:rPr>
          <w:rFonts w:ascii="Arial" w:hAnsi="Arial" w:cs="Arial"/>
        </w:rPr>
        <w:t xml:space="preserve">, seja constituída de casais </w:t>
      </w:r>
      <w:proofErr w:type="spellStart"/>
      <w:r w:rsidRPr="00DB3A8E">
        <w:rPr>
          <w:rFonts w:ascii="Arial" w:hAnsi="Arial" w:cs="Arial"/>
        </w:rPr>
        <w:t>hetero</w:t>
      </w:r>
      <w:proofErr w:type="spellEnd"/>
      <w:r w:rsidRPr="00DB3A8E">
        <w:rPr>
          <w:rFonts w:ascii="Arial" w:hAnsi="Arial" w:cs="Arial"/>
        </w:rPr>
        <w:t xml:space="preserve"> como </w:t>
      </w:r>
      <w:proofErr w:type="spellStart"/>
      <w:r w:rsidRPr="00DB3A8E">
        <w:rPr>
          <w:rFonts w:ascii="Arial" w:hAnsi="Arial" w:cs="Arial"/>
        </w:rPr>
        <w:t>homoafetivos</w:t>
      </w:r>
      <w:proofErr w:type="spellEnd"/>
      <w:r w:rsidRPr="00DB3A8E">
        <w:rPr>
          <w:rFonts w:ascii="Arial" w:hAnsi="Arial" w:cs="Arial"/>
        </w:rPr>
        <w:t>, sendo objetivo destas relações a conquista da prole, da legitimação de um filho.</w:t>
      </w:r>
    </w:p>
    <w:p w:rsidR="000E1887" w:rsidRPr="00DB3A8E" w:rsidRDefault="000E1887" w:rsidP="00D264D2">
      <w:pPr>
        <w:widowControl w:val="0"/>
        <w:tabs>
          <w:tab w:val="left" w:leader="dot" w:pos="8860"/>
        </w:tabs>
        <w:autoSpaceDE w:val="0"/>
        <w:autoSpaceDN w:val="0"/>
        <w:adjustRightInd w:val="0"/>
        <w:spacing w:line="360" w:lineRule="auto"/>
        <w:ind w:firstLine="1134"/>
        <w:jc w:val="both"/>
        <w:rPr>
          <w:rFonts w:ascii="Arial" w:hAnsi="Arial" w:cs="Arial"/>
        </w:rPr>
      </w:pPr>
      <w:r w:rsidRPr="00DB3A8E">
        <w:rPr>
          <w:rFonts w:ascii="Arial" w:hAnsi="Arial" w:cs="Arial"/>
        </w:rPr>
        <w:t xml:space="preserve">Frente a essa expectativa e sendo ela possível encampa as ideias na adoção, na </w:t>
      </w:r>
      <w:proofErr w:type="spellStart"/>
      <w:r w:rsidRPr="00DB3A8E">
        <w:rPr>
          <w:rFonts w:ascii="Arial" w:hAnsi="Arial" w:cs="Arial"/>
        </w:rPr>
        <w:t>coparentalidade</w:t>
      </w:r>
      <w:proofErr w:type="spellEnd"/>
      <w:r w:rsidR="00445DC3" w:rsidRPr="00DB3A8E">
        <w:rPr>
          <w:rFonts w:ascii="Arial" w:hAnsi="Arial" w:cs="Arial"/>
        </w:rPr>
        <w:t xml:space="preserve"> e na reprodução assistida</w:t>
      </w:r>
      <w:r w:rsidRPr="00DB3A8E">
        <w:rPr>
          <w:rFonts w:ascii="Arial" w:hAnsi="Arial" w:cs="Arial"/>
        </w:rPr>
        <w:t xml:space="preserve">. Em análise mais detalhada </w:t>
      </w:r>
      <w:r w:rsidRPr="00DB3A8E">
        <w:rPr>
          <w:rFonts w:ascii="Arial" w:hAnsi="Arial" w:cs="Arial"/>
        </w:rPr>
        <w:lastRenderedPageBreak/>
        <w:t>segue respectivamente peculiaridades de cada ideologia.</w:t>
      </w:r>
    </w:p>
    <w:p w:rsidR="00584962" w:rsidRPr="00DB3A8E" w:rsidRDefault="00584962" w:rsidP="00D264D2">
      <w:pPr>
        <w:spacing w:line="360" w:lineRule="auto"/>
        <w:ind w:firstLine="1134"/>
        <w:jc w:val="both"/>
        <w:rPr>
          <w:rFonts w:ascii="Arial" w:hAnsi="Arial" w:cs="Arial"/>
        </w:rPr>
      </w:pPr>
      <w:r w:rsidRPr="00DB3A8E">
        <w:rPr>
          <w:rFonts w:ascii="Arial" w:hAnsi="Arial" w:cs="Arial"/>
        </w:rPr>
        <w:t xml:space="preserve">A possibilidade de adoção por casais </w:t>
      </w:r>
      <w:proofErr w:type="spellStart"/>
      <w:r w:rsidRPr="00DB3A8E">
        <w:rPr>
          <w:rFonts w:ascii="Arial" w:hAnsi="Arial" w:cs="Arial"/>
        </w:rPr>
        <w:t>homoafetivos</w:t>
      </w:r>
      <w:proofErr w:type="spellEnd"/>
      <w:r w:rsidRPr="00DB3A8E">
        <w:rPr>
          <w:rFonts w:ascii="Arial" w:hAnsi="Arial" w:cs="Arial"/>
        </w:rPr>
        <w:t xml:space="preserve">, ainda é motivo para acirradas discussões. Há quem defenda que tal medida cause prejuízo moral e sexual ao menor, já que estarão ausentes a figura do pai e da mãe, resumindo-se a um só gênero. </w:t>
      </w:r>
    </w:p>
    <w:p w:rsidR="00584962" w:rsidRPr="00DB3A8E" w:rsidRDefault="00584962" w:rsidP="00845DAE">
      <w:pPr>
        <w:spacing w:line="360" w:lineRule="auto"/>
        <w:ind w:firstLine="1134"/>
        <w:jc w:val="both"/>
        <w:rPr>
          <w:rFonts w:ascii="Arial" w:hAnsi="Arial" w:cs="Arial"/>
        </w:rPr>
      </w:pPr>
      <w:r w:rsidRPr="00DB3A8E">
        <w:rPr>
          <w:rFonts w:ascii="Arial" w:hAnsi="Arial" w:cs="Arial"/>
        </w:rPr>
        <w:t xml:space="preserve">De outro modo, e atualmente a </w:t>
      </w:r>
      <w:r w:rsidR="0073355B" w:rsidRPr="00DB3A8E">
        <w:rPr>
          <w:rFonts w:ascii="Arial" w:hAnsi="Arial" w:cs="Arial"/>
        </w:rPr>
        <w:t>ideia</w:t>
      </w:r>
      <w:r w:rsidRPr="00DB3A8E">
        <w:rPr>
          <w:rFonts w:ascii="Arial" w:hAnsi="Arial" w:cs="Arial"/>
        </w:rPr>
        <w:t xml:space="preserve"> mais aceita, há posicionamentos no sentido de que a adoção por pessoas do mesmo sexo vem para contribuir, uma vez que há uma série de menores em estado de abandono. Neste sentido, o pesquisador francês Fabian Dario </w:t>
      </w:r>
      <w:proofErr w:type="spellStart"/>
      <w:r w:rsidRPr="00DB3A8E">
        <w:rPr>
          <w:rFonts w:ascii="Arial" w:hAnsi="Arial" w:cs="Arial"/>
        </w:rPr>
        <w:t>Fajnwaks</w:t>
      </w:r>
      <w:proofErr w:type="spellEnd"/>
      <w:r w:rsidRPr="00DB3A8E">
        <w:rPr>
          <w:rFonts w:ascii="Arial" w:hAnsi="Arial" w:cs="Arial"/>
        </w:rPr>
        <w:t>, durante uma reunião no Instituto de Psicologia da Uni</w:t>
      </w:r>
      <w:r w:rsidR="00A0003E" w:rsidRPr="00DB3A8E">
        <w:rPr>
          <w:rFonts w:ascii="Arial" w:hAnsi="Arial" w:cs="Arial"/>
        </w:rPr>
        <w:t xml:space="preserve">versidade de São Paulo, afirmou a relevância de se evidenciar </w:t>
      </w:r>
      <w:r w:rsidRPr="00DB3A8E">
        <w:rPr>
          <w:rFonts w:ascii="Arial" w:hAnsi="Arial" w:cs="Arial"/>
        </w:rPr>
        <w:t>os benefícios</w:t>
      </w:r>
      <w:r w:rsidR="00A0003E" w:rsidRPr="00DB3A8E">
        <w:rPr>
          <w:rFonts w:ascii="Arial" w:hAnsi="Arial" w:cs="Arial"/>
        </w:rPr>
        <w:t xml:space="preserve"> e contribuições consequentes d</w:t>
      </w:r>
      <w:r w:rsidRPr="00DB3A8E">
        <w:rPr>
          <w:rFonts w:ascii="Arial" w:hAnsi="Arial" w:cs="Arial"/>
        </w:rPr>
        <w:t xml:space="preserve">a adoção </w:t>
      </w:r>
      <w:r w:rsidR="00A0003E" w:rsidRPr="00DB3A8E">
        <w:rPr>
          <w:rFonts w:ascii="Arial" w:hAnsi="Arial" w:cs="Arial"/>
        </w:rPr>
        <w:t>no desenvolvimento da</w:t>
      </w:r>
      <w:r w:rsidRPr="00DB3A8E">
        <w:rPr>
          <w:rFonts w:ascii="Arial" w:hAnsi="Arial" w:cs="Arial"/>
        </w:rPr>
        <w:t xml:space="preserve"> criança</w:t>
      </w:r>
      <w:r w:rsidR="00A0003E" w:rsidRPr="00DB3A8E">
        <w:rPr>
          <w:rFonts w:ascii="Arial" w:hAnsi="Arial" w:cs="Arial"/>
        </w:rPr>
        <w:t>.</w:t>
      </w:r>
      <w:r w:rsidRPr="00DB3A8E">
        <w:rPr>
          <w:rFonts w:ascii="Arial" w:hAnsi="Arial" w:cs="Arial"/>
        </w:rPr>
        <w:t xml:space="preserve"> Tendo isso esclarecido, a questão da </w:t>
      </w:r>
      <w:proofErr w:type="spellStart"/>
      <w:r w:rsidRPr="00DB3A8E">
        <w:rPr>
          <w:rFonts w:ascii="Arial" w:hAnsi="Arial" w:cs="Arial"/>
        </w:rPr>
        <w:t>homoafetividade</w:t>
      </w:r>
      <w:proofErr w:type="spellEnd"/>
      <w:r w:rsidRPr="00DB3A8E">
        <w:rPr>
          <w:rFonts w:ascii="Arial" w:hAnsi="Arial" w:cs="Arial"/>
        </w:rPr>
        <w:t xml:space="preserve"> ou da </w:t>
      </w:r>
      <w:proofErr w:type="spellStart"/>
      <w:r w:rsidRPr="00DB3A8E">
        <w:rPr>
          <w:rFonts w:ascii="Arial" w:hAnsi="Arial" w:cs="Arial"/>
        </w:rPr>
        <w:t>heteroafetividade</w:t>
      </w:r>
      <w:proofErr w:type="spellEnd"/>
      <w:r w:rsidR="00EC47E0" w:rsidRPr="00DB3A8E">
        <w:rPr>
          <w:rFonts w:ascii="Arial" w:hAnsi="Arial" w:cs="Arial"/>
        </w:rPr>
        <w:t>,</w:t>
      </w:r>
      <w:r w:rsidR="0073355B" w:rsidRPr="00DB3A8E">
        <w:rPr>
          <w:rFonts w:ascii="Arial" w:hAnsi="Arial" w:cs="Arial"/>
        </w:rPr>
        <w:t xml:space="preserve"> </w:t>
      </w:r>
      <w:r w:rsidR="00A0003E" w:rsidRPr="00DB3A8E">
        <w:rPr>
          <w:rFonts w:ascii="Arial" w:hAnsi="Arial" w:cs="Arial"/>
        </w:rPr>
        <w:t>em nada influi</w:t>
      </w:r>
      <w:r w:rsidRPr="00DB3A8E">
        <w:rPr>
          <w:rFonts w:ascii="Arial" w:hAnsi="Arial" w:cs="Arial"/>
        </w:rPr>
        <w:t xml:space="preserve"> na formação sexual da criança, </w:t>
      </w:r>
      <w:r w:rsidR="00A0003E" w:rsidRPr="00DB3A8E">
        <w:rPr>
          <w:rFonts w:ascii="Arial" w:hAnsi="Arial" w:cs="Arial"/>
        </w:rPr>
        <w:t xml:space="preserve">uma vez que, sua convivência não estará </w:t>
      </w:r>
      <w:r w:rsidR="00464F35" w:rsidRPr="00DB3A8E">
        <w:rPr>
          <w:rFonts w:ascii="Arial" w:hAnsi="Arial" w:cs="Arial"/>
        </w:rPr>
        <w:t>restrita</w:t>
      </w:r>
      <w:r w:rsidR="00A0003E" w:rsidRPr="00DB3A8E">
        <w:rPr>
          <w:rFonts w:ascii="Arial" w:hAnsi="Arial" w:cs="Arial"/>
        </w:rPr>
        <w:t xml:space="preserve"> somente aos seus responsáveis, </w:t>
      </w:r>
      <w:r w:rsidR="00464F35" w:rsidRPr="00DB3A8E">
        <w:rPr>
          <w:rFonts w:ascii="Arial" w:hAnsi="Arial" w:cs="Arial"/>
        </w:rPr>
        <w:t>colecionando informações</w:t>
      </w:r>
      <w:r w:rsidR="000D4E13" w:rsidRPr="00DB3A8E">
        <w:rPr>
          <w:rFonts w:ascii="Arial" w:hAnsi="Arial" w:cs="Arial"/>
        </w:rPr>
        <w:t xml:space="preserve"> sobre </w:t>
      </w:r>
      <w:r w:rsidR="00EC47E0" w:rsidRPr="00DB3A8E">
        <w:rPr>
          <w:rFonts w:ascii="Arial" w:hAnsi="Arial" w:cs="Arial"/>
        </w:rPr>
        <w:t>ambos os</w:t>
      </w:r>
      <w:r w:rsidR="000D4E13" w:rsidRPr="00DB3A8E">
        <w:rPr>
          <w:rFonts w:ascii="Arial" w:hAnsi="Arial" w:cs="Arial"/>
        </w:rPr>
        <w:t xml:space="preserve"> gêneros</w:t>
      </w:r>
      <w:r w:rsidR="00464F35" w:rsidRPr="00DB3A8E">
        <w:rPr>
          <w:rFonts w:ascii="Arial" w:hAnsi="Arial" w:cs="Arial"/>
        </w:rPr>
        <w:t xml:space="preserve">, </w:t>
      </w:r>
      <w:r w:rsidR="00EC47E0" w:rsidRPr="00DB3A8E">
        <w:rPr>
          <w:rFonts w:ascii="Arial" w:hAnsi="Arial" w:cs="Arial"/>
        </w:rPr>
        <w:t xml:space="preserve">para construir sua identidade sexual, entre outras, </w:t>
      </w:r>
      <w:r w:rsidR="00464F35" w:rsidRPr="00DB3A8E">
        <w:rPr>
          <w:rFonts w:ascii="Arial" w:hAnsi="Arial" w:cs="Arial"/>
        </w:rPr>
        <w:t>a partir de demais familiar</w:t>
      </w:r>
      <w:r w:rsidR="00EC47E0" w:rsidRPr="00DB3A8E">
        <w:rPr>
          <w:rFonts w:ascii="Arial" w:hAnsi="Arial" w:cs="Arial"/>
        </w:rPr>
        <w:t xml:space="preserve">es e rotina escolar ou religiosa. </w:t>
      </w:r>
      <w:r w:rsidRPr="00DB3A8E">
        <w:rPr>
          <w:rFonts w:ascii="Arial" w:hAnsi="Arial" w:cs="Arial"/>
        </w:rPr>
        <w:t xml:space="preserve">(2013, </w:t>
      </w:r>
      <w:r w:rsidRPr="00DB3A8E">
        <w:rPr>
          <w:rFonts w:ascii="Arial" w:hAnsi="Arial" w:cs="Arial"/>
          <w:i/>
        </w:rPr>
        <w:t>online</w:t>
      </w:r>
      <w:r w:rsidR="00EC47E0" w:rsidRPr="00DB3A8E">
        <w:rPr>
          <w:rFonts w:ascii="Arial" w:hAnsi="Arial" w:cs="Arial"/>
        </w:rPr>
        <w:t xml:space="preserve">). </w:t>
      </w:r>
    </w:p>
    <w:p w:rsidR="00584962" w:rsidRPr="00DB3A8E" w:rsidRDefault="00845DAE" w:rsidP="00D264D2">
      <w:pPr>
        <w:spacing w:line="360" w:lineRule="auto"/>
        <w:ind w:firstLine="1134"/>
        <w:jc w:val="both"/>
        <w:rPr>
          <w:rFonts w:ascii="Arial" w:hAnsi="Arial" w:cs="Arial"/>
        </w:rPr>
      </w:pPr>
      <w:r w:rsidRPr="00DB3A8E">
        <w:rPr>
          <w:rFonts w:ascii="Arial" w:hAnsi="Arial" w:cs="Arial"/>
        </w:rPr>
        <w:t>De fato</w:t>
      </w:r>
      <w:r w:rsidR="00584962" w:rsidRPr="00DB3A8E">
        <w:rPr>
          <w:rFonts w:ascii="Arial" w:hAnsi="Arial" w:cs="Arial"/>
        </w:rPr>
        <w:t xml:space="preserve">, a questão principal está nos benefícios da adoção, independente da orientação sexual dos adotantes. </w:t>
      </w:r>
      <w:r w:rsidRPr="00DB3A8E">
        <w:rPr>
          <w:rFonts w:ascii="Arial" w:hAnsi="Arial" w:cs="Arial"/>
        </w:rPr>
        <w:t>A adoção</w:t>
      </w:r>
      <w:r w:rsidR="00584962" w:rsidRPr="00DB3A8E">
        <w:rPr>
          <w:rFonts w:ascii="Arial" w:hAnsi="Arial" w:cs="Arial"/>
        </w:rPr>
        <w:t xml:space="preserve"> pode contribuir para o desenvolvimento da criança, e a ausência de um dos gêneros em casa pode ser suprida pela convivência em sociedade. Quanto à possibilidade jurídica, a doutrinadora</w:t>
      </w:r>
      <w:r w:rsidR="001B3AD0" w:rsidRPr="00DB3A8E">
        <w:rPr>
          <w:rFonts w:ascii="Arial" w:hAnsi="Arial" w:cs="Arial"/>
        </w:rPr>
        <w:t xml:space="preserve"> Maria Berenice Dias</w:t>
      </w:r>
      <w:r w:rsidRPr="00DB3A8E">
        <w:rPr>
          <w:rFonts w:ascii="Arial" w:hAnsi="Arial" w:cs="Arial"/>
        </w:rPr>
        <w:t xml:space="preserve"> (2012)</w:t>
      </w:r>
      <w:r w:rsidR="00047DC6" w:rsidRPr="00DB3A8E">
        <w:rPr>
          <w:rFonts w:ascii="Arial" w:hAnsi="Arial" w:cs="Arial"/>
        </w:rPr>
        <w:t xml:space="preserve">, menciona </w:t>
      </w:r>
      <w:r w:rsidR="001B3AD0" w:rsidRPr="00DB3A8E">
        <w:rPr>
          <w:rFonts w:ascii="Arial" w:hAnsi="Arial" w:cs="Arial"/>
        </w:rPr>
        <w:t>que</w:t>
      </w:r>
      <w:r w:rsidR="0073355B" w:rsidRPr="00DB3A8E">
        <w:rPr>
          <w:rFonts w:ascii="Arial" w:hAnsi="Arial" w:cs="Arial"/>
        </w:rPr>
        <w:t xml:space="preserve"> </w:t>
      </w:r>
      <w:r w:rsidR="00F03EC5" w:rsidRPr="00DB3A8E">
        <w:rPr>
          <w:rFonts w:ascii="Arial" w:hAnsi="Arial" w:cs="Arial"/>
        </w:rPr>
        <w:t>independen</w:t>
      </w:r>
      <w:r w:rsidR="00047DC6" w:rsidRPr="00DB3A8E">
        <w:rPr>
          <w:rFonts w:ascii="Arial" w:hAnsi="Arial" w:cs="Arial"/>
        </w:rPr>
        <w:t>temente</w:t>
      </w:r>
      <w:r w:rsidR="0073355B" w:rsidRPr="00DB3A8E">
        <w:rPr>
          <w:rFonts w:ascii="Arial" w:hAnsi="Arial" w:cs="Arial"/>
        </w:rPr>
        <w:t xml:space="preserve"> </w:t>
      </w:r>
      <w:r w:rsidR="00A5128E" w:rsidRPr="00DB3A8E">
        <w:rPr>
          <w:rFonts w:ascii="Arial" w:hAnsi="Arial" w:cs="Arial"/>
        </w:rPr>
        <w:t>do E</w:t>
      </w:r>
      <w:r w:rsidRPr="00DB3A8E">
        <w:rPr>
          <w:rFonts w:ascii="Arial" w:hAnsi="Arial" w:cs="Arial"/>
        </w:rPr>
        <w:t xml:space="preserve">statuto da Criança e do Adolescente </w:t>
      </w:r>
      <w:r w:rsidR="00047DC6" w:rsidRPr="00DB3A8E">
        <w:rPr>
          <w:rFonts w:ascii="Arial" w:hAnsi="Arial" w:cs="Arial"/>
        </w:rPr>
        <w:t>ter reconhecido ou não a</w:t>
      </w:r>
      <w:r w:rsidR="0073355B" w:rsidRPr="00DB3A8E">
        <w:rPr>
          <w:rFonts w:ascii="Arial" w:hAnsi="Arial" w:cs="Arial"/>
        </w:rPr>
        <w:t xml:space="preserve"> </w:t>
      </w:r>
      <w:r w:rsidR="00047DC6" w:rsidRPr="00DB3A8E">
        <w:rPr>
          <w:rFonts w:ascii="Arial" w:hAnsi="Arial" w:cs="Arial"/>
        </w:rPr>
        <w:t xml:space="preserve">possibilidade </w:t>
      </w:r>
      <w:r w:rsidR="00584962" w:rsidRPr="00DB3A8E">
        <w:rPr>
          <w:rFonts w:ascii="Arial" w:hAnsi="Arial" w:cs="Arial"/>
        </w:rPr>
        <w:t xml:space="preserve">da adoção </w:t>
      </w:r>
      <w:proofErr w:type="spellStart"/>
      <w:r w:rsidR="00584962" w:rsidRPr="00DB3A8E">
        <w:rPr>
          <w:rFonts w:ascii="Arial" w:hAnsi="Arial" w:cs="Arial"/>
        </w:rPr>
        <w:t>homoparental</w:t>
      </w:r>
      <w:proofErr w:type="spellEnd"/>
      <w:r w:rsidR="00584962" w:rsidRPr="00DB3A8E">
        <w:rPr>
          <w:rFonts w:ascii="Arial" w:hAnsi="Arial" w:cs="Arial"/>
        </w:rPr>
        <w:t xml:space="preserve">, </w:t>
      </w:r>
      <w:r w:rsidR="00047DC6" w:rsidRPr="00DB3A8E">
        <w:rPr>
          <w:rFonts w:ascii="Arial" w:hAnsi="Arial" w:cs="Arial"/>
        </w:rPr>
        <w:t xml:space="preserve">se </w:t>
      </w:r>
      <w:r w:rsidR="0073355B" w:rsidRPr="00DB3A8E">
        <w:rPr>
          <w:rFonts w:ascii="Arial" w:hAnsi="Arial" w:cs="Arial"/>
        </w:rPr>
        <w:t>concretizassem</w:t>
      </w:r>
      <w:r w:rsidR="00047DC6" w:rsidRPr="00DB3A8E">
        <w:rPr>
          <w:rFonts w:ascii="Arial" w:hAnsi="Arial" w:cs="Arial"/>
        </w:rPr>
        <w:t xml:space="preserve"> obrigação de</w:t>
      </w:r>
      <w:r w:rsidR="0073355B" w:rsidRPr="00DB3A8E">
        <w:rPr>
          <w:rFonts w:ascii="Arial" w:hAnsi="Arial" w:cs="Arial"/>
        </w:rPr>
        <w:t xml:space="preserve"> </w:t>
      </w:r>
      <w:r w:rsidRPr="00DB3A8E">
        <w:rPr>
          <w:rFonts w:ascii="Arial" w:hAnsi="Arial" w:cs="Arial"/>
        </w:rPr>
        <w:t>reformas</w:t>
      </w:r>
      <w:r w:rsidR="00584962" w:rsidRPr="00DB3A8E">
        <w:rPr>
          <w:rFonts w:ascii="Arial" w:hAnsi="Arial" w:cs="Arial"/>
        </w:rPr>
        <w:t xml:space="preserve"> legislativa</w:t>
      </w:r>
      <w:r w:rsidR="00047DC6" w:rsidRPr="00DB3A8E">
        <w:rPr>
          <w:rFonts w:ascii="Arial" w:hAnsi="Arial" w:cs="Arial"/>
        </w:rPr>
        <w:t>s, ao inserir</w:t>
      </w:r>
      <w:r w:rsidR="00584962" w:rsidRPr="00DB3A8E">
        <w:rPr>
          <w:rFonts w:ascii="Arial" w:hAnsi="Arial" w:cs="Arial"/>
        </w:rPr>
        <w:t xml:space="preserve"> crianças no que </w:t>
      </w:r>
      <w:r w:rsidR="00047DC6" w:rsidRPr="00DB3A8E">
        <w:rPr>
          <w:rFonts w:ascii="Arial" w:hAnsi="Arial" w:cs="Arial"/>
        </w:rPr>
        <w:t>se conhece como</w:t>
      </w:r>
      <w:r w:rsidR="0073355B" w:rsidRPr="00DB3A8E">
        <w:rPr>
          <w:rFonts w:ascii="Arial" w:hAnsi="Arial" w:cs="Arial"/>
        </w:rPr>
        <w:t xml:space="preserve"> </w:t>
      </w:r>
      <w:r w:rsidR="00584962" w:rsidRPr="00DB3A8E">
        <w:rPr>
          <w:rFonts w:ascii="Arial" w:hAnsi="Arial" w:cs="Arial"/>
        </w:rPr>
        <w:t xml:space="preserve">família substituta, </w:t>
      </w:r>
      <w:r w:rsidR="00047DC6" w:rsidRPr="00DB3A8E">
        <w:rPr>
          <w:rFonts w:ascii="Arial" w:hAnsi="Arial" w:cs="Arial"/>
        </w:rPr>
        <w:t>sem definir suas configurações.</w:t>
      </w:r>
    </w:p>
    <w:p w:rsidR="00584962" w:rsidRPr="00DB3A8E" w:rsidRDefault="00584962" w:rsidP="005E2F70">
      <w:pPr>
        <w:spacing w:line="360" w:lineRule="auto"/>
        <w:ind w:firstLine="1134"/>
        <w:jc w:val="both"/>
        <w:rPr>
          <w:rFonts w:ascii="Arial" w:hAnsi="Arial" w:cs="Arial"/>
        </w:rPr>
      </w:pPr>
      <w:r w:rsidRPr="00DB3A8E">
        <w:rPr>
          <w:rFonts w:ascii="Arial" w:hAnsi="Arial" w:cs="Arial"/>
        </w:rPr>
        <w:t xml:space="preserve">Desse modo, o Estatuto da Criança e do Adolescente, dispositivo responsável por regular, dentre outros, a adoção de menores, não previu a </w:t>
      </w:r>
      <w:proofErr w:type="spellStart"/>
      <w:r w:rsidRPr="00DB3A8E">
        <w:rPr>
          <w:rFonts w:ascii="Arial" w:hAnsi="Arial" w:cs="Arial"/>
        </w:rPr>
        <w:t>homoparentalidade</w:t>
      </w:r>
      <w:proofErr w:type="spellEnd"/>
      <w:r w:rsidRPr="00DB3A8E">
        <w:rPr>
          <w:rFonts w:ascii="Arial" w:hAnsi="Arial" w:cs="Arial"/>
        </w:rPr>
        <w:t>. Contudo, não há vedação expressa, admitindo-se tal possibilidade.</w:t>
      </w:r>
    </w:p>
    <w:p w:rsidR="00584962" w:rsidRPr="00DB3A8E" w:rsidRDefault="00584962" w:rsidP="00D264D2">
      <w:pPr>
        <w:spacing w:line="360" w:lineRule="auto"/>
        <w:ind w:firstLine="1134"/>
        <w:jc w:val="both"/>
        <w:rPr>
          <w:rFonts w:ascii="Arial" w:hAnsi="Arial" w:cs="Arial"/>
        </w:rPr>
      </w:pPr>
      <w:r w:rsidRPr="00DB3A8E">
        <w:rPr>
          <w:rFonts w:ascii="Arial" w:hAnsi="Arial" w:cs="Arial"/>
        </w:rPr>
        <w:t>Isto se justifica no fato de que o Direito é dinâmico e tem como foco principal regular as relações humanas. Na medida em que tais manifestações evoluem ou se modificam, a lei é responsável por abarcar as situações advindas. Na hipótese estudada, é o que ocorre, uma vez que surgiram novas formas de família, o que merece respaldo legal, ainda que sem modificação formal da lei.</w:t>
      </w:r>
    </w:p>
    <w:p w:rsidR="005E2F70" w:rsidRPr="00DB3A8E" w:rsidRDefault="00584962" w:rsidP="00D264D2">
      <w:pPr>
        <w:spacing w:line="360" w:lineRule="auto"/>
        <w:ind w:firstLine="1134"/>
        <w:jc w:val="both"/>
        <w:rPr>
          <w:rFonts w:ascii="Arial" w:hAnsi="Arial" w:cs="Arial"/>
        </w:rPr>
      </w:pPr>
      <w:r w:rsidRPr="00DB3A8E">
        <w:rPr>
          <w:rFonts w:ascii="Arial" w:hAnsi="Arial" w:cs="Arial"/>
        </w:rPr>
        <w:lastRenderedPageBreak/>
        <w:t xml:space="preserve">Acerca da análise concreta da adoção </w:t>
      </w:r>
      <w:proofErr w:type="spellStart"/>
      <w:r w:rsidRPr="00DB3A8E">
        <w:rPr>
          <w:rFonts w:ascii="Arial" w:hAnsi="Arial" w:cs="Arial"/>
        </w:rPr>
        <w:t>homoparental</w:t>
      </w:r>
      <w:proofErr w:type="spellEnd"/>
      <w:r w:rsidRPr="00DB3A8E">
        <w:rPr>
          <w:rFonts w:ascii="Arial" w:hAnsi="Arial" w:cs="Arial"/>
        </w:rPr>
        <w:t>, discorre Sílvio de Salvo Venosa</w:t>
      </w:r>
      <w:r w:rsidR="005E2F70" w:rsidRPr="00DB3A8E">
        <w:rPr>
          <w:rFonts w:ascii="Arial" w:hAnsi="Arial" w:cs="Arial"/>
        </w:rPr>
        <w:t xml:space="preserve"> (2012)</w:t>
      </w:r>
      <w:r w:rsidR="0073355B" w:rsidRPr="00DB3A8E">
        <w:rPr>
          <w:rFonts w:ascii="Arial" w:hAnsi="Arial" w:cs="Arial"/>
        </w:rPr>
        <w:t xml:space="preserve">, </w:t>
      </w:r>
      <w:r w:rsidR="00227CFB" w:rsidRPr="00DB3A8E">
        <w:rPr>
          <w:rFonts w:ascii="Arial" w:hAnsi="Arial" w:cs="Arial"/>
        </w:rPr>
        <w:t xml:space="preserve">que apenas sob intensa avaliação de cada circunstância é que se pode confirmar ou não, acerca da propiciação do ambiente familiar para recepcionar uma criança e, como </w:t>
      </w:r>
      <w:r w:rsidR="0098754C" w:rsidRPr="00DB3A8E">
        <w:rPr>
          <w:rFonts w:ascii="Arial" w:hAnsi="Arial" w:cs="Arial"/>
        </w:rPr>
        <w:t>ocorre</w:t>
      </w:r>
      <w:r w:rsidR="00227CFB" w:rsidRPr="00DB3A8E">
        <w:rPr>
          <w:rFonts w:ascii="Arial" w:hAnsi="Arial" w:cs="Arial"/>
        </w:rPr>
        <w:t xml:space="preserve"> em qualquer outra situação, </w:t>
      </w:r>
      <w:r w:rsidR="0098754C" w:rsidRPr="00DB3A8E">
        <w:rPr>
          <w:rFonts w:ascii="Arial" w:hAnsi="Arial" w:cs="Arial"/>
        </w:rPr>
        <w:t>conforme regulamentação comum</w:t>
      </w:r>
      <w:r w:rsidR="0073355B" w:rsidRPr="00DB3A8E">
        <w:rPr>
          <w:rFonts w:ascii="Arial" w:hAnsi="Arial" w:cs="Arial"/>
        </w:rPr>
        <w:t xml:space="preserve"> </w:t>
      </w:r>
      <w:r w:rsidR="0098754C" w:rsidRPr="00DB3A8E">
        <w:rPr>
          <w:rFonts w:ascii="Arial" w:hAnsi="Arial" w:cs="Arial"/>
        </w:rPr>
        <w:t>n</w:t>
      </w:r>
      <w:r w:rsidR="00227CFB" w:rsidRPr="00DB3A8E">
        <w:rPr>
          <w:rFonts w:ascii="Arial" w:hAnsi="Arial" w:cs="Arial"/>
        </w:rPr>
        <w:t>as adoções, justificando assim a importância do suporte prestado pelos</w:t>
      </w:r>
      <w:r w:rsidR="0073355B" w:rsidRPr="00DB3A8E">
        <w:rPr>
          <w:rFonts w:ascii="Arial" w:hAnsi="Arial" w:cs="Arial"/>
        </w:rPr>
        <w:t xml:space="preserve"> </w:t>
      </w:r>
      <w:r w:rsidRPr="00DB3A8E">
        <w:rPr>
          <w:rFonts w:ascii="Arial" w:hAnsi="Arial" w:cs="Arial"/>
        </w:rPr>
        <w:t xml:space="preserve">operadores de ciências </w:t>
      </w:r>
      <w:r w:rsidR="0098754C" w:rsidRPr="00DB3A8E">
        <w:rPr>
          <w:rFonts w:ascii="Arial" w:hAnsi="Arial" w:cs="Arial"/>
        </w:rPr>
        <w:t>complementares</w:t>
      </w:r>
      <w:r w:rsidRPr="00DB3A8E">
        <w:rPr>
          <w:rFonts w:ascii="Arial" w:hAnsi="Arial" w:cs="Arial"/>
        </w:rPr>
        <w:t xml:space="preserve">, como pedagogos, psicólogos, psiquiatras, sociólogos etc. </w:t>
      </w:r>
    </w:p>
    <w:p w:rsidR="00584962" w:rsidRPr="00DB3A8E" w:rsidRDefault="005E2F70" w:rsidP="00D264D2">
      <w:pPr>
        <w:spacing w:line="360" w:lineRule="auto"/>
        <w:ind w:firstLine="1134"/>
        <w:jc w:val="both"/>
        <w:rPr>
          <w:rFonts w:ascii="Arial" w:hAnsi="Arial" w:cs="Arial"/>
        </w:rPr>
      </w:pPr>
      <w:r w:rsidRPr="00DB3A8E">
        <w:rPr>
          <w:rFonts w:ascii="Arial" w:hAnsi="Arial" w:cs="Arial"/>
        </w:rPr>
        <w:t>A</w:t>
      </w:r>
      <w:r w:rsidR="00584962" w:rsidRPr="00DB3A8E">
        <w:rPr>
          <w:rFonts w:ascii="Arial" w:hAnsi="Arial" w:cs="Arial"/>
        </w:rPr>
        <w:t xml:space="preserve"> adoção </w:t>
      </w:r>
      <w:proofErr w:type="spellStart"/>
      <w:r w:rsidR="00584962" w:rsidRPr="00DB3A8E">
        <w:rPr>
          <w:rFonts w:ascii="Arial" w:hAnsi="Arial" w:cs="Arial"/>
        </w:rPr>
        <w:t>homoparental</w:t>
      </w:r>
      <w:proofErr w:type="spellEnd"/>
      <w:r w:rsidR="00584962" w:rsidRPr="00DB3A8E">
        <w:rPr>
          <w:rFonts w:ascii="Arial" w:hAnsi="Arial" w:cs="Arial"/>
        </w:rPr>
        <w:t xml:space="preserve"> deve ser tratada com igualdade perante as demais. Os requisitos legais devem ser obedecidos, e o apoio de profissionais de diversos ramos da ciência deve existir com maior incidência. Cabe ao jurista tão somente a aplicação justa da lei, analisando o caso concreto conforme determina a legislação, despindo-se de qualquer preconceito ou opiniões pessoais.</w:t>
      </w:r>
    </w:p>
    <w:p w:rsidR="00CC06A2" w:rsidRPr="00DB3A8E" w:rsidRDefault="00584962" w:rsidP="00D264D2">
      <w:pPr>
        <w:spacing w:line="360" w:lineRule="auto"/>
        <w:ind w:firstLine="1134"/>
        <w:jc w:val="both"/>
        <w:rPr>
          <w:rFonts w:ascii="Arial" w:hAnsi="Arial" w:cs="Arial"/>
          <w:shd w:val="clear" w:color="auto" w:fill="FFFFFF"/>
        </w:rPr>
      </w:pPr>
      <w:r w:rsidRPr="00DB3A8E">
        <w:rPr>
          <w:rFonts w:ascii="Arial" w:hAnsi="Arial" w:cs="Arial"/>
        </w:rPr>
        <w:t xml:space="preserve">A jurisprudência goiana vem se formando no sentido da autorização de tal instituto, conforme notícia divulgada no sítio do Tribunal de Justiça do Estado de Goiás, relatando </w:t>
      </w:r>
      <w:r w:rsidR="005E2F70" w:rsidRPr="00DB3A8E">
        <w:rPr>
          <w:rFonts w:ascii="Arial" w:hAnsi="Arial" w:cs="Arial"/>
        </w:rPr>
        <w:t>decisão proferida pela Juíza de D</w:t>
      </w:r>
      <w:r w:rsidRPr="00DB3A8E">
        <w:rPr>
          <w:rFonts w:ascii="Arial" w:hAnsi="Arial" w:cs="Arial"/>
        </w:rPr>
        <w:t xml:space="preserve">ireito </w:t>
      </w:r>
      <w:proofErr w:type="spellStart"/>
      <w:r w:rsidRPr="00DB3A8E">
        <w:rPr>
          <w:rFonts w:ascii="Arial" w:hAnsi="Arial" w:cs="Arial"/>
          <w:shd w:val="clear" w:color="auto" w:fill="FFFFFF"/>
        </w:rPr>
        <w:t>Stefane</w:t>
      </w:r>
      <w:proofErr w:type="spellEnd"/>
      <w:r w:rsidRPr="00DB3A8E">
        <w:rPr>
          <w:rFonts w:ascii="Arial" w:hAnsi="Arial" w:cs="Arial"/>
          <w:shd w:val="clear" w:color="auto" w:fill="FFFFFF"/>
        </w:rPr>
        <w:t xml:space="preserve"> Fiuza </w:t>
      </w:r>
      <w:proofErr w:type="spellStart"/>
      <w:r w:rsidRPr="00DB3A8E">
        <w:rPr>
          <w:rFonts w:ascii="Arial" w:hAnsi="Arial" w:cs="Arial"/>
          <w:shd w:val="clear" w:color="auto" w:fill="FFFFFF"/>
        </w:rPr>
        <w:t>Cançado</w:t>
      </w:r>
      <w:proofErr w:type="spellEnd"/>
      <w:r w:rsidRPr="00DB3A8E">
        <w:rPr>
          <w:rFonts w:ascii="Arial" w:hAnsi="Arial" w:cs="Arial"/>
          <w:shd w:val="clear" w:color="auto" w:fill="FFFFFF"/>
        </w:rPr>
        <w:t xml:space="preserve"> Machado</w:t>
      </w:r>
      <w:r w:rsidR="000E1887" w:rsidRPr="00DB3A8E">
        <w:rPr>
          <w:rFonts w:ascii="Arial" w:hAnsi="Arial" w:cs="Arial"/>
          <w:shd w:val="clear" w:color="auto" w:fill="FFFFFF"/>
        </w:rPr>
        <w:t xml:space="preserve"> (2013) que</w:t>
      </w:r>
      <w:r w:rsidR="008C45C9" w:rsidRPr="00DB3A8E">
        <w:rPr>
          <w:rFonts w:ascii="Arial" w:hAnsi="Arial" w:cs="Arial"/>
          <w:shd w:val="clear" w:color="auto" w:fill="FFFFFF"/>
        </w:rPr>
        <w:t xml:space="preserve">, </w:t>
      </w:r>
      <w:r w:rsidR="008C45C9" w:rsidRPr="00DB3A8E">
        <w:rPr>
          <w:rFonts w:ascii="Arial" w:hAnsi="Arial" w:cs="Arial"/>
        </w:rPr>
        <w:t xml:space="preserve">priorizando </w:t>
      </w:r>
      <w:r w:rsidR="008C45C9" w:rsidRPr="00DB3A8E">
        <w:rPr>
          <w:rFonts w:ascii="Arial" w:hAnsi="Arial" w:cs="Arial"/>
          <w:shd w:val="clear" w:color="auto" w:fill="FFFFFF"/>
        </w:rPr>
        <w:t>o interesse do menor acima de qualquer outra condição ou direito das partes envolvidas,</w:t>
      </w:r>
      <w:r w:rsidR="000E1887" w:rsidRPr="00DB3A8E">
        <w:rPr>
          <w:rFonts w:ascii="Arial" w:hAnsi="Arial" w:cs="Arial"/>
          <w:shd w:val="clear" w:color="auto" w:fill="FFFFFF"/>
        </w:rPr>
        <w:t xml:space="preserve"> exauriu na</w:t>
      </w:r>
      <w:r w:rsidR="00841520" w:rsidRPr="00DB3A8E">
        <w:rPr>
          <w:rFonts w:ascii="Arial" w:hAnsi="Arial" w:cs="Arial"/>
          <w:shd w:val="clear" w:color="auto" w:fill="FFFFFF"/>
        </w:rPr>
        <w:t xml:space="preserve"> intenção de </w:t>
      </w:r>
      <w:r w:rsidRPr="00DB3A8E">
        <w:rPr>
          <w:rFonts w:ascii="Arial" w:hAnsi="Arial" w:cs="Arial"/>
          <w:shd w:val="clear" w:color="auto" w:fill="FFFFFF"/>
        </w:rPr>
        <w:t>a</w:t>
      </w:r>
      <w:r w:rsidR="009275E5" w:rsidRPr="00DB3A8E">
        <w:rPr>
          <w:rFonts w:ascii="Arial" w:hAnsi="Arial" w:cs="Arial"/>
          <w:shd w:val="clear" w:color="auto" w:fill="FFFFFF"/>
        </w:rPr>
        <w:t>catar o inédito pedido</w:t>
      </w:r>
      <w:r w:rsidRPr="00DB3A8E">
        <w:rPr>
          <w:rFonts w:ascii="Arial" w:hAnsi="Arial" w:cs="Arial"/>
          <w:shd w:val="clear" w:color="auto" w:fill="FFFFFF"/>
        </w:rPr>
        <w:t xml:space="preserve">, </w:t>
      </w:r>
      <w:r w:rsidR="008C45C9" w:rsidRPr="00DB3A8E">
        <w:rPr>
          <w:rFonts w:ascii="Arial" w:hAnsi="Arial" w:cs="Arial"/>
          <w:shd w:val="clear" w:color="auto" w:fill="FFFFFF"/>
        </w:rPr>
        <w:t>embasado n</w:t>
      </w:r>
      <w:r w:rsidRPr="00DB3A8E">
        <w:rPr>
          <w:rFonts w:ascii="Arial" w:hAnsi="Arial" w:cs="Arial"/>
          <w:shd w:val="clear" w:color="auto" w:fill="FFFFFF"/>
        </w:rPr>
        <w:t>o julgamento d</w:t>
      </w:r>
      <w:r w:rsidR="008C45C9" w:rsidRPr="00DB3A8E">
        <w:rPr>
          <w:rFonts w:ascii="Arial" w:hAnsi="Arial" w:cs="Arial"/>
          <w:shd w:val="clear" w:color="auto" w:fill="FFFFFF"/>
        </w:rPr>
        <w:t>a</w:t>
      </w:r>
      <w:r w:rsidRPr="00DB3A8E">
        <w:rPr>
          <w:rFonts w:ascii="Arial" w:hAnsi="Arial" w:cs="Arial"/>
          <w:shd w:val="clear" w:color="auto" w:fill="FFFFFF"/>
        </w:rPr>
        <w:t xml:space="preserve"> Ação de Direta de Inconstitucionalidade, no dia </w:t>
      </w:r>
      <w:smartTag w:uri="urn:schemas-microsoft-com:office:smarttags" w:element="date">
        <w:smartTagPr>
          <w:attr w:name="ls" w:val="trans"/>
          <w:attr w:name="Month" w:val="5"/>
          <w:attr w:name="Day" w:val="5"/>
          <w:attr w:name="Year" w:val="2011"/>
        </w:smartTagPr>
        <w:r w:rsidRPr="00DB3A8E">
          <w:rPr>
            <w:rFonts w:ascii="Arial" w:hAnsi="Arial" w:cs="Arial"/>
            <w:shd w:val="clear" w:color="auto" w:fill="FFFFFF"/>
          </w:rPr>
          <w:t>5 de maio de 2011</w:t>
        </w:r>
      </w:smartTag>
      <w:r w:rsidRPr="00DB3A8E">
        <w:rPr>
          <w:rFonts w:ascii="Arial" w:hAnsi="Arial" w:cs="Arial"/>
          <w:shd w:val="clear" w:color="auto" w:fill="FFFFFF"/>
        </w:rPr>
        <w:t xml:space="preserve">, </w:t>
      </w:r>
      <w:r w:rsidR="008C45C9" w:rsidRPr="00DB3A8E">
        <w:rPr>
          <w:rFonts w:ascii="Arial" w:hAnsi="Arial" w:cs="Arial"/>
          <w:shd w:val="clear" w:color="auto" w:fill="FFFFFF"/>
        </w:rPr>
        <w:t xml:space="preserve">que </w:t>
      </w:r>
      <w:r w:rsidR="009275E5" w:rsidRPr="00DB3A8E">
        <w:rPr>
          <w:rFonts w:ascii="Arial" w:hAnsi="Arial" w:cs="Arial"/>
          <w:shd w:val="clear" w:color="auto" w:fill="FFFFFF"/>
        </w:rPr>
        <w:t>fixou entendimento</w:t>
      </w:r>
      <w:r w:rsidRPr="00DB3A8E">
        <w:rPr>
          <w:rFonts w:ascii="Arial" w:hAnsi="Arial" w:cs="Arial"/>
          <w:shd w:val="clear" w:color="auto" w:fill="FFFFFF"/>
        </w:rPr>
        <w:t xml:space="preserve"> jurisprud</w:t>
      </w:r>
      <w:r w:rsidR="009275E5" w:rsidRPr="00DB3A8E">
        <w:rPr>
          <w:rFonts w:ascii="Arial" w:hAnsi="Arial" w:cs="Arial"/>
          <w:shd w:val="clear" w:color="auto" w:fill="FFFFFF"/>
        </w:rPr>
        <w:t>encial, validando reconhecimento</w:t>
      </w:r>
      <w:r w:rsidR="0073355B" w:rsidRPr="00DB3A8E">
        <w:rPr>
          <w:rFonts w:ascii="Arial" w:hAnsi="Arial" w:cs="Arial"/>
          <w:shd w:val="clear" w:color="auto" w:fill="FFFFFF"/>
        </w:rPr>
        <w:t xml:space="preserve"> </w:t>
      </w:r>
      <w:r w:rsidR="009275E5" w:rsidRPr="00DB3A8E">
        <w:rPr>
          <w:rFonts w:ascii="Arial" w:hAnsi="Arial" w:cs="Arial"/>
          <w:shd w:val="clear" w:color="auto" w:fill="FFFFFF"/>
        </w:rPr>
        <w:t>d</w:t>
      </w:r>
      <w:r w:rsidRPr="00DB3A8E">
        <w:rPr>
          <w:rFonts w:ascii="Arial" w:hAnsi="Arial" w:cs="Arial"/>
          <w:shd w:val="clear" w:color="auto" w:fill="FFFFFF"/>
        </w:rPr>
        <w:t>a</w:t>
      </w:r>
      <w:r w:rsidR="009275E5" w:rsidRPr="00DB3A8E">
        <w:rPr>
          <w:rFonts w:ascii="Arial" w:hAnsi="Arial" w:cs="Arial"/>
          <w:shd w:val="clear" w:color="auto" w:fill="FFFFFF"/>
        </w:rPr>
        <w:t xml:space="preserve">s uniões estáveis </w:t>
      </w:r>
      <w:proofErr w:type="spellStart"/>
      <w:r w:rsidR="009275E5" w:rsidRPr="00DB3A8E">
        <w:rPr>
          <w:rFonts w:ascii="Arial" w:hAnsi="Arial" w:cs="Arial"/>
          <w:shd w:val="clear" w:color="auto" w:fill="FFFFFF"/>
        </w:rPr>
        <w:t>homoafetivas</w:t>
      </w:r>
      <w:proofErr w:type="spellEnd"/>
      <w:r w:rsidR="009275E5" w:rsidRPr="00DB3A8E">
        <w:rPr>
          <w:rFonts w:ascii="Arial" w:hAnsi="Arial" w:cs="Arial"/>
          <w:shd w:val="clear" w:color="auto" w:fill="FFFFFF"/>
        </w:rPr>
        <w:t>, sob espontâne</w:t>
      </w:r>
      <w:r w:rsidR="008C45C9" w:rsidRPr="00DB3A8E">
        <w:rPr>
          <w:rFonts w:ascii="Arial" w:hAnsi="Arial" w:cs="Arial"/>
          <w:shd w:val="clear" w:color="auto" w:fill="FFFFFF"/>
        </w:rPr>
        <w:t>o</w:t>
      </w:r>
      <w:r w:rsidR="0073355B" w:rsidRPr="00DB3A8E">
        <w:rPr>
          <w:rFonts w:ascii="Arial" w:hAnsi="Arial" w:cs="Arial"/>
          <w:shd w:val="clear" w:color="auto" w:fill="FFFFFF"/>
        </w:rPr>
        <w:t xml:space="preserve"> </w:t>
      </w:r>
      <w:r w:rsidR="008C45C9" w:rsidRPr="00DB3A8E">
        <w:rPr>
          <w:rFonts w:ascii="Arial" w:hAnsi="Arial" w:cs="Arial"/>
          <w:shd w:val="clear" w:color="auto" w:fill="FFFFFF"/>
        </w:rPr>
        <w:t>alcance</w:t>
      </w:r>
      <w:r w:rsidRPr="00DB3A8E">
        <w:rPr>
          <w:rFonts w:ascii="Arial" w:hAnsi="Arial" w:cs="Arial"/>
          <w:shd w:val="clear" w:color="auto" w:fill="FFFFFF"/>
        </w:rPr>
        <w:t xml:space="preserve"> da</w:t>
      </w:r>
      <w:r w:rsidR="009275E5" w:rsidRPr="00DB3A8E">
        <w:rPr>
          <w:rFonts w:ascii="Arial" w:hAnsi="Arial" w:cs="Arial"/>
          <w:shd w:val="clear" w:color="auto" w:fill="FFFFFF"/>
        </w:rPr>
        <w:t xml:space="preserve"> permissão</w:t>
      </w:r>
      <w:r w:rsidRPr="00DB3A8E">
        <w:rPr>
          <w:rFonts w:ascii="Arial" w:hAnsi="Arial" w:cs="Arial"/>
          <w:shd w:val="clear" w:color="auto" w:fill="FFFFFF"/>
        </w:rPr>
        <w:t xml:space="preserve"> já </w:t>
      </w:r>
      <w:r w:rsidR="009275E5" w:rsidRPr="00DB3A8E">
        <w:rPr>
          <w:rFonts w:ascii="Arial" w:hAnsi="Arial" w:cs="Arial"/>
          <w:shd w:val="clear" w:color="auto" w:fill="FFFFFF"/>
        </w:rPr>
        <w:t>concedida</w:t>
      </w:r>
      <w:r w:rsidRPr="00DB3A8E">
        <w:rPr>
          <w:rFonts w:ascii="Arial" w:hAnsi="Arial" w:cs="Arial"/>
          <w:shd w:val="clear" w:color="auto" w:fill="FFFFFF"/>
        </w:rPr>
        <w:t xml:space="preserve"> aos companheiros de um casamento tradicional</w:t>
      </w:r>
      <w:r w:rsidR="00CC06A2" w:rsidRPr="00DB3A8E">
        <w:rPr>
          <w:rFonts w:ascii="Arial" w:hAnsi="Arial" w:cs="Arial"/>
          <w:shd w:val="clear" w:color="auto" w:fill="FFFFFF"/>
        </w:rPr>
        <w:t>.</w:t>
      </w:r>
    </w:p>
    <w:p w:rsidR="00584962" w:rsidRPr="00DB3A8E" w:rsidRDefault="00CC06A2" w:rsidP="00D264D2">
      <w:pPr>
        <w:spacing w:line="360" w:lineRule="auto"/>
        <w:ind w:firstLine="1134"/>
        <w:jc w:val="both"/>
        <w:rPr>
          <w:rFonts w:ascii="Arial" w:hAnsi="Arial" w:cs="Arial"/>
        </w:rPr>
      </w:pPr>
      <w:r w:rsidRPr="00DB3A8E">
        <w:rPr>
          <w:rFonts w:ascii="Arial" w:hAnsi="Arial" w:cs="Arial"/>
          <w:shd w:val="clear" w:color="auto" w:fill="FFFFFF"/>
        </w:rPr>
        <w:t xml:space="preserve">Ainda analisando o convencimento da referida </w:t>
      </w:r>
      <w:r w:rsidR="00C25A7D" w:rsidRPr="00DB3A8E">
        <w:rPr>
          <w:rFonts w:ascii="Arial" w:hAnsi="Arial" w:cs="Arial"/>
          <w:shd w:val="clear" w:color="auto" w:fill="FFFFFF"/>
        </w:rPr>
        <w:t>Meritíssima</w:t>
      </w:r>
      <w:r w:rsidR="005E2F70" w:rsidRPr="00DB3A8E">
        <w:rPr>
          <w:rFonts w:ascii="Arial" w:hAnsi="Arial" w:cs="Arial"/>
          <w:shd w:val="clear" w:color="auto" w:fill="FFFFFF"/>
        </w:rPr>
        <w:t xml:space="preserve"> (2013)</w:t>
      </w:r>
      <w:r w:rsidRPr="00DB3A8E">
        <w:rPr>
          <w:rFonts w:ascii="Arial" w:hAnsi="Arial" w:cs="Arial"/>
          <w:shd w:val="clear" w:color="auto" w:fill="FFFFFF"/>
        </w:rPr>
        <w:t>, a mesma ressaltou os</w:t>
      </w:r>
      <w:r w:rsidR="00584962" w:rsidRPr="00DB3A8E">
        <w:rPr>
          <w:rFonts w:ascii="Arial" w:hAnsi="Arial" w:cs="Arial"/>
          <w:shd w:val="clear" w:color="auto" w:fill="FFFFFF"/>
        </w:rPr>
        <w:t xml:space="preserve"> sentimentos afetivos</w:t>
      </w:r>
      <w:r w:rsidRPr="00DB3A8E">
        <w:rPr>
          <w:rFonts w:ascii="Arial" w:hAnsi="Arial" w:cs="Arial"/>
          <w:shd w:val="clear" w:color="auto" w:fill="FFFFFF"/>
        </w:rPr>
        <w:t xml:space="preserve"> das requerentes em relação à criança pela qual apelavam e a capacidade que demonstra</w:t>
      </w:r>
      <w:r w:rsidR="008577EE" w:rsidRPr="00DB3A8E">
        <w:rPr>
          <w:rFonts w:ascii="Arial" w:hAnsi="Arial" w:cs="Arial"/>
          <w:shd w:val="clear" w:color="auto" w:fill="FFFFFF"/>
        </w:rPr>
        <w:t>r</w:t>
      </w:r>
      <w:r w:rsidRPr="00DB3A8E">
        <w:rPr>
          <w:rFonts w:ascii="Arial" w:hAnsi="Arial" w:cs="Arial"/>
          <w:shd w:val="clear" w:color="auto" w:fill="FFFFFF"/>
        </w:rPr>
        <w:t>am para educar</w:t>
      </w:r>
      <w:r w:rsidR="008577EE" w:rsidRPr="00DB3A8E">
        <w:rPr>
          <w:rFonts w:ascii="Arial" w:hAnsi="Arial" w:cs="Arial"/>
          <w:shd w:val="clear" w:color="auto" w:fill="FFFFFF"/>
        </w:rPr>
        <w:t>,</w:t>
      </w:r>
      <w:r w:rsidRPr="00DB3A8E">
        <w:rPr>
          <w:rFonts w:ascii="Arial" w:hAnsi="Arial" w:cs="Arial"/>
          <w:shd w:val="clear" w:color="auto" w:fill="FFFFFF"/>
        </w:rPr>
        <w:t xml:space="preserve"> com </w:t>
      </w:r>
      <w:r w:rsidR="00584962" w:rsidRPr="00DB3A8E">
        <w:rPr>
          <w:rFonts w:ascii="Arial" w:hAnsi="Arial" w:cs="Arial"/>
          <w:shd w:val="clear" w:color="auto" w:fill="FFFFFF"/>
        </w:rPr>
        <w:t xml:space="preserve">assistência material e moral </w:t>
      </w:r>
      <w:r w:rsidRPr="00DB3A8E">
        <w:rPr>
          <w:rFonts w:ascii="Arial" w:hAnsi="Arial" w:cs="Arial"/>
          <w:shd w:val="clear" w:color="auto" w:fill="FFFFFF"/>
        </w:rPr>
        <w:t>que fosse necessária.</w:t>
      </w:r>
      <w:r w:rsidR="008577EE" w:rsidRPr="00DB3A8E">
        <w:rPr>
          <w:rFonts w:ascii="Arial" w:hAnsi="Arial" w:cs="Arial"/>
          <w:shd w:val="clear" w:color="auto" w:fill="FFFFFF"/>
        </w:rPr>
        <w:t xml:space="preserve"> Além de ponderar sua decisão</w:t>
      </w:r>
      <w:r w:rsidR="0073355B" w:rsidRPr="00DB3A8E">
        <w:rPr>
          <w:rFonts w:ascii="Arial" w:hAnsi="Arial" w:cs="Arial"/>
          <w:shd w:val="clear" w:color="auto" w:fill="FFFFFF"/>
        </w:rPr>
        <w:t xml:space="preserve"> </w:t>
      </w:r>
      <w:r w:rsidR="00584962" w:rsidRPr="00DB3A8E">
        <w:rPr>
          <w:rFonts w:ascii="Arial" w:hAnsi="Arial" w:cs="Arial"/>
          <w:shd w:val="clear" w:color="auto" w:fill="FFFFFF"/>
        </w:rPr>
        <w:t xml:space="preserve">em </w:t>
      </w:r>
      <w:r w:rsidR="006D48B8" w:rsidRPr="00DB3A8E">
        <w:rPr>
          <w:rFonts w:ascii="Arial" w:hAnsi="Arial" w:cs="Arial"/>
          <w:shd w:val="clear" w:color="auto" w:fill="FFFFFF"/>
        </w:rPr>
        <w:t>pesquisas científicas, cuja</w:t>
      </w:r>
      <w:r w:rsidR="0073355B" w:rsidRPr="00DB3A8E">
        <w:rPr>
          <w:rFonts w:ascii="Arial" w:hAnsi="Arial" w:cs="Arial"/>
          <w:shd w:val="clear" w:color="auto" w:fill="FFFFFF"/>
        </w:rPr>
        <w:t xml:space="preserve"> </w:t>
      </w:r>
      <w:r w:rsidR="006D48B8" w:rsidRPr="00DB3A8E">
        <w:rPr>
          <w:rFonts w:ascii="Arial" w:hAnsi="Arial" w:cs="Arial"/>
          <w:shd w:val="clear" w:color="auto" w:fill="FFFFFF"/>
        </w:rPr>
        <w:t xml:space="preserve">conclusão demostrava que a </w:t>
      </w:r>
      <w:r w:rsidR="00584962" w:rsidRPr="00DB3A8E">
        <w:rPr>
          <w:rFonts w:ascii="Arial" w:hAnsi="Arial" w:cs="Arial"/>
          <w:shd w:val="clear" w:color="auto" w:fill="FFFFFF"/>
        </w:rPr>
        <w:t>orientação sexual da criança independe daquela de seus pais</w:t>
      </w:r>
      <w:r w:rsidR="008577EE" w:rsidRPr="00DB3A8E">
        <w:rPr>
          <w:rFonts w:ascii="Arial" w:hAnsi="Arial" w:cs="Arial"/>
          <w:shd w:val="clear" w:color="auto" w:fill="FFFFFF"/>
        </w:rPr>
        <w:t>, mas sim dos</w:t>
      </w:r>
      <w:r w:rsidR="0073355B" w:rsidRPr="00DB3A8E">
        <w:rPr>
          <w:rFonts w:ascii="Arial" w:hAnsi="Arial" w:cs="Arial"/>
          <w:shd w:val="clear" w:color="auto" w:fill="FFFFFF"/>
        </w:rPr>
        <w:t xml:space="preserve"> </w:t>
      </w:r>
      <w:r w:rsidR="00584962" w:rsidRPr="00DB3A8E">
        <w:rPr>
          <w:rFonts w:ascii="Arial" w:hAnsi="Arial" w:cs="Arial"/>
          <w:shd w:val="clear" w:color="auto" w:fill="FFFFFF"/>
        </w:rPr>
        <w:t xml:space="preserve">valores que lhes são </w:t>
      </w:r>
      <w:r w:rsidR="008577EE" w:rsidRPr="00DB3A8E">
        <w:rPr>
          <w:rFonts w:ascii="Arial" w:hAnsi="Arial" w:cs="Arial"/>
          <w:shd w:val="clear" w:color="auto" w:fill="FFFFFF"/>
        </w:rPr>
        <w:t>transmitidos</w:t>
      </w:r>
      <w:r w:rsidR="00584962" w:rsidRPr="00DB3A8E">
        <w:rPr>
          <w:rFonts w:ascii="Arial" w:hAnsi="Arial" w:cs="Arial"/>
          <w:shd w:val="clear" w:color="auto" w:fill="FFFFFF"/>
        </w:rPr>
        <w:t xml:space="preserve"> sobre ambos os sexos. </w:t>
      </w:r>
    </w:p>
    <w:p w:rsidR="00584962" w:rsidRPr="00DB3A8E" w:rsidRDefault="00584962" w:rsidP="00D264D2">
      <w:pPr>
        <w:spacing w:line="360" w:lineRule="auto"/>
        <w:ind w:firstLine="1134"/>
        <w:jc w:val="both"/>
        <w:rPr>
          <w:rFonts w:ascii="Arial" w:hAnsi="Arial" w:cs="Arial"/>
        </w:rPr>
      </w:pPr>
      <w:r w:rsidRPr="00DB3A8E">
        <w:rPr>
          <w:rFonts w:ascii="Arial" w:hAnsi="Arial" w:cs="Arial"/>
        </w:rPr>
        <w:t>A notícia transcrita reforça a ideia principal da adoção, qual seja o interesse do menor. No caso concreto, a juíza entendeu que a orientação sexual dos adotantes em nada influenciará na opção do adotado. A julgadora atenta-se tão somente ao fato de que as requerentes possuem condições financeiras e afetivas para educar a criança, podendo dar todo apoio necessário para o bom desenvolvimento daquela.</w:t>
      </w:r>
    </w:p>
    <w:p w:rsidR="00584962" w:rsidRPr="00DB3A8E" w:rsidRDefault="00584962" w:rsidP="00D264D2">
      <w:pPr>
        <w:spacing w:line="360" w:lineRule="auto"/>
        <w:ind w:firstLine="1134"/>
        <w:jc w:val="both"/>
        <w:rPr>
          <w:rFonts w:ascii="Arial" w:hAnsi="Arial" w:cs="Arial"/>
        </w:rPr>
      </w:pPr>
      <w:r w:rsidRPr="00DB3A8E">
        <w:rPr>
          <w:rFonts w:ascii="Arial" w:hAnsi="Arial" w:cs="Arial"/>
        </w:rPr>
        <w:lastRenderedPageBreak/>
        <w:t xml:space="preserve">Desta feita, embora seja um processo em evolução, o instituto abordado vem sendo amplamente discutido e aceito no ordenamento jurídico. Busca-se o desenvolvimento humano do menor acima de qualquer opinião pessoal, religiosa ou moralista. </w:t>
      </w:r>
    </w:p>
    <w:p w:rsidR="00584962" w:rsidRPr="00DB3A8E" w:rsidRDefault="00584962" w:rsidP="005E2F70">
      <w:pPr>
        <w:pStyle w:val="PargrafodaLista"/>
        <w:widowControl w:val="0"/>
        <w:tabs>
          <w:tab w:val="left" w:leader="dot" w:pos="8860"/>
        </w:tabs>
        <w:autoSpaceDE w:val="0"/>
        <w:autoSpaceDN w:val="0"/>
        <w:adjustRightInd w:val="0"/>
        <w:spacing w:after="0" w:line="360" w:lineRule="auto"/>
        <w:ind w:left="0" w:firstLine="1134"/>
        <w:jc w:val="both"/>
        <w:rPr>
          <w:rFonts w:ascii="Arial" w:hAnsi="Arial" w:cs="Arial"/>
          <w:sz w:val="24"/>
          <w:szCs w:val="24"/>
        </w:rPr>
      </w:pPr>
      <w:r w:rsidRPr="00DB3A8E">
        <w:rPr>
          <w:rFonts w:ascii="Arial" w:hAnsi="Arial" w:cs="Arial"/>
          <w:sz w:val="24"/>
          <w:szCs w:val="24"/>
        </w:rPr>
        <w:t xml:space="preserve">O avanço da biociência colaborou de forma substancial para casais impossibilitados de terem filhos. Tanto </w:t>
      </w:r>
      <w:proofErr w:type="spellStart"/>
      <w:r w:rsidRPr="00DB3A8E">
        <w:rPr>
          <w:rFonts w:ascii="Arial" w:hAnsi="Arial" w:cs="Arial"/>
          <w:sz w:val="24"/>
          <w:szCs w:val="24"/>
        </w:rPr>
        <w:t>heteros</w:t>
      </w:r>
      <w:proofErr w:type="spellEnd"/>
      <w:r w:rsidRPr="00DB3A8E">
        <w:rPr>
          <w:rFonts w:ascii="Arial" w:hAnsi="Arial" w:cs="Arial"/>
          <w:sz w:val="24"/>
          <w:szCs w:val="24"/>
        </w:rPr>
        <w:t xml:space="preserve"> como </w:t>
      </w:r>
      <w:proofErr w:type="spellStart"/>
      <w:r w:rsidRPr="00DB3A8E">
        <w:rPr>
          <w:rFonts w:ascii="Arial" w:hAnsi="Arial" w:cs="Arial"/>
          <w:sz w:val="24"/>
          <w:szCs w:val="24"/>
        </w:rPr>
        <w:t>homoafetivos</w:t>
      </w:r>
      <w:proofErr w:type="spellEnd"/>
      <w:r w:rsidRPr="00DB3A8E">
        <w:rPr>
          <w:rFonts w:ascii="Arial" w:hAnsi="Arial" w:cs="Arial"/>
          <w:sz w:val="24"/>
          <w:szCs w:val="24"/>
        </w:rPr>
        <w:t xml:space="preserve"> recorrem a meios científicos com o intuito de terem a sua prole. A mais comumente utilizada é a reprodução assistida, que consiste:</w:t>
      </w:r>
    </w:p>
    <w:p w:rsidR="00584962" w:rsidRPr="00DB3A8E" w:rsidRDefault="00584962" w:rsidP="005E2F70">
      <w:pPr>
        <w:ind w:left="2268"/>
        <w:jc w:val="both"/>
        <w:rPr>
          <w:rFonts w:ascii="Arial" w:hAnsi="Arial" w:cs="Arial"/>
          <w:sz w:val="22"/>
          <w:szCs w:val="22"/>
        </w:rPr>
      </w:pPr>
      <w:r w:rsidRPr="00DB3A8E">
        <w:rPr>
          <w:rFonts w:ascii="Arial" w:hAnsi="Arial" w:cs="Arial"/>
          <w:sz w:val="22"/>
          <w:szCs w:val="22"/>
        </w:rPr>
        <w:t>Reprodução Assistida é um conjunto de técnicas que favorecem a fecundação humana a partir da manipulação de gametas, sendo relevante destacar que o primeiro bebê de proveta, Louise Brown, nasceu na Inglaterra em 1978</w:t>
      </w:r>
      <w:r w:rsidR="005E2F70" w:rsidRPr="00DB3A8E">
        <w:rPr>
          <w:rFonts w:ascii="Arial" w:hAnsi="Arial" w:cs="Arial"/>
          <w:sz w:val="22"/>
          <w:szCs w:val="22"/>
        </w:rPr>
        <w:t>.</w:t>
      </w:r>
      <w:r w:rsidRPr="00DB3A8E">
        <w:rPr>
          <w:rFonts w:ascii="Arial" w:hAnsi="Arial" w:cs="Arial"/>
          <w:sz w:val="22"/>
          <w:szCs w:val="22"/>
        </w:rPr>
        <w:t xml:space="preserve"> (BERNARDO; CUNHA, 2012, </w:t>
      </w:r>
      <w:r w:rsidRPr="00DB3A8E">
        <w:rPr>
          <w:rFonts w:ascii="Arial" w:hAnsi="Arial" w:cs="Arial"/>
          <w:i/>
          <w:sz w:val="22"/>
          <w:szCs w:val="22"/>
        </w:rPr>
        <w:t>online</w:t>
      </w:r>
      <w:r w:rsidR="005E2F70" w:rsidRPr="00DB3A8E">
        <w:rPr>
          <w:rFonts w:ascii="Arial" w:hAnsi="Arial" w:cs="Arial"/>
          <w:sz w:val="22"/>
          <w:szCs w:val="22"/>
        </w:rPr>
        <w:t>)</w:t>
      </w:r>
    </w:p>
    <w:p w:rsidR="00B34AB7" w:rsidRPr="00DB3A8E" w:rsidRDefault="00B34AB7" w:rsidP="00584962">
      <w:pPr>
        <w:ind w:left="2268"/>
        <w:jc w:val="both"/>
        <w:rPr>
          <w:rFonts w:ascii="Arial" w:hAnsi="Arial" w:cs="Arial"/>
        </w:rPr>
      </w:pPr>
    </w:p>
    <w:p w:rsidR="00522243" w:rsidRPr="00DB3A8E" w:rsidRDefault="00522243" w:rsidP="00D264D2">
      <w:pPr>
        <w:shd w:val="clear" w:color="auto" w:fill="FFFFFF"/>
        <w:spacing w:line="360" w:lineRule="auto"/>
        <w:ind w:firstLine="1134"/>
        <w:jc w:val="both"/>
        <w:rPr>
          <w:rFonts w:ascii="Arial" w:hAnsi="Arial" w:cs="Arial"/>
        </w:rPr>
      </w:pPr>
      <w:r w:rsidRPr="00DB3A8E">
        <w:rPr>
          <w:rFonts w:ascii="Arial" w:hAnsi="Arial" w:cs="Arial"/>
        </w:rPr>
        <w:t>A assistência científica utilizada perfaz sendo</w:t>
      </w:r>
      <w:r w:rsidR="00584962" w:rsidRPr="00DB3A8E">
        <w:rPr>
          <w:rFonts w:ascii="Arial" w:hAnsi="Arial" w:cs="Arial"/>
        </w:rPr>
        <w:t xml:space="preserve"> um conjunto de técnicas que favorecem a reprodução humana, a partir de procedimentos </w:t>
      </w:r>
      <w:r w:rsidRPr="00DB3A8E">
        <w:rPr>
          <w:rFonts w:ascii="Arial" w:hAnsi="Arial" w:cs="Arial"/>
        </w:rPr>
        <w:t>medicinais</w:t>
      </w:r>
      <w:r w:rsidR="00584962" w:rsidRPr="00DB3A8E">
        <w:rPr>
          <w:rFonts w:ascii="Arial" w:hAnsi="Arial" w:cs="Arial"/>
        </w:rPr>
        <w:t xml:space="preserve">. </w:t>
      </w:r>
      <w:r w:rsidRPr="00DB3A8E">
        <w:rPr>
          <w:rFonts w:ascii="Arial" w:hAnsi="Arial" w:cs="Arial"/>
        </w:rPr>
        <w:t>Desta, sendo possível entender que a</w:t>
      </w:r>
      <w:r w:rsidR="00584962" w:rsidRPr="00DB3A8E">
        <w:rPr>
          <w:rFonts w:ascii="Arial" w:hAnsi="Arial" w:cs="Arial"/>
        </w:rPr>
        <w:t xml:space="preserve"> reprodução assistida é o gênero, das quais são esp</w:t>
      </w:r>
      <w:r w:rsidRPr="00DB3A8E">
        <w:rPr>
          <w:rFonts w:ascii="Arial" w:hAnsi="Arial" w:cs="Arial"/>
        </w:rPr>
        <w:t xml:space="preserve">écies a inseminação artificial </w:t>
      </w:r>
      <w:r w:rsidR="00584962" w:rsidRPr="00DB3A8E">
        <w:rPr>
          <w:rFonts w:ascii="Arial" w:hAnsi="Arial" w:cs="Arial"/>
        </w:rPr>
        <w:t>e</w:t>
      </w:r>
      <w:r w:rsidRPr="00DB3A8E">
        <w:rPr>
          <w:rFonts w:ascii="Arial" w:hAnsi="Arial" w:cs="Arial"/>
        </w:rPr>
        <w:t>,</w:t>
      </w:r>
      <w:r w:rsidR="00584962" w:rsidRPr="00DB3A8E">
        <w:rPr>
          <w:rFonts w:ascii="Arial" w:hAnsi="Arial" w:cs="Arial"/>
        </w:rPr>
        <w:t xml:space="preserve"> a inseminação </w:t>
      </w:r>
      <w:r w:rsidR="00584962" w:rsidRPr="00DB3A8E">
        <w:rPr>
          <w:rFonts w:ascii="Arial" w:hAnsi="Arial" w:cs="Arial"/>
          <w:i/>
        </w:rPr>
        <w:t>in vitro</w:t>
      </w:r>
      <w:r w:rsidR="00584962" w:rsidRPr="00DB3A8E">
        <w:rPr>
          <w:rFonts w:ascii="Arial" w:hAnsi="Arial" w:cs="Arial"/>
        </w:rPr>
        <w:t xml:space="preserve"> (em vidro)</w:t>
      </w:r>
      <w:r w:rsidRPr="00DB3A8E">
        <w:rPr>
          <w:rFonts w:ascii="Arial" w:hAnsi="Arial" w:cs="Arial"/>
        </w:rPr>
        <w:t xml:space="preserve">. </w:t>
      </w:r>
    </w:p>
    <w:p w:rsidR="00584962" w:rsidRPr="00DB3A8E" w:rsidRDefault="00522243" w:rsidP="00D264D2">
      <w:pPr>
        <w:shd w:val="clear" w:color="auto" w:fill="FFFFFF"/>
        <w:spacing w:line="360" w:lineRule="auto"/>
        <w:ind w:firstLine="1134"/>
        <w:jc w:val="both"/>
        <w:rPr>
          <w:rFonts w:ascii="Arial" w:hAnsi="Arial" w:cs="Arial"/>
        </w:rPr>
      </w:pPr>
      <w:r w:rsidRPr="00DB3A8E">
        <w:rPr>
          <w:rFonts w:ascii="Arial" w:hAnsi="Arial" w:cs="Arial"/>
        </w:rPr>
        <w:t>Sobre inseminação artificial</w:t>
      </w:r>
      <w:r w:rsidR="005E2F70" w:rsidRPr="00DB3A8E">
        <w:rPr>
          <w:rFonts w:ascii="Arial" w:hAnsi="Arial" w:cs="Arial"/>
        </w:rPr>
        <w:t>, resta como</w:t>
      </w:r>
      <w:r w:rsidR="00584962" w:rsidRPr="00DB3A8E">
        <w:rPr>
          <w:rFonts w:ascii="Arial" w:hAnsi="Arial" w:cs="Arial"/>
        </w:rPr>
        <w:t xml:space="preserve"> aquela em que a fecundação ocorre </w:t>
      </w:r>
      <w:r w:rsidR="00584962" w:rsidRPr="00DB3A8E">
        <w:rPr>
          <w:rFonts w:ascii="Arial" w:hAnsi="Arial" w:cs="Arial"/>
          <w:i/>
        </w:rPr>
        <w:t>in vi</w:t>
      </w:r>
      <w:r w:rsidR="005E2F70" w:rsidRPr="00DB3A8E">
        <w:rPr>
          <w:rFonts w:ascii="Arial" w:hAnsi="Arial" w:cs="Arial"/>
          <w:i/>
        </w:rPr>
        <w:t>tro</w:t>
      </w:r>
      <w:r w:rsidR="00584962" w:rsidRPr="00DB3A8E">
        <w:rPr>
          <w:rFonts w:ascii="Arial" w:hAnsi="Arial" w:cs="Arial"/>
        </w:rPr>
        <w:t xml:space="preserve">, sendo homóloga quando a fecundação se der entre gametas provenientes do próprio casal que assumirá a paternidade e maternidade afetiva da criança, e </w:t>
      </w:r>
      <w:proofErr w:type="spellStart"/>
      <w:r w:rsidR="00584962" w:rsidRPr="00DB3A8E">
        <w:rPr>
          <w:rFonts w:ascii="Arial" w:hAnsi="Arial" w:cs="Arial"/>
        </w:rPr>
        <w:t>heteróloga</w:t>
      </w:r>
      <w:proofErr w:type="spellEnd"/>
      <w:r w:rsidR="00584962" w:rsidRPr="00DB3A8E">
        <w:rPr>
          <w:rFonts w:ascii="Arial" w:hAnsi="Arial" w:cs="Arial"/>
        </w:rPr>
        <w:t xml:space="preserve"> quando ao menos um dos componentes genéticos – o sêmen, o óvulo ou o próprio embrião - for estranho ao casal.</w:t>
      </w:r>
      <w:r w:rsidR="00513FCB" w:rsidRPr="00DB3A8E">
        <w:rPr>
          <w:rFonts w:ascii="Arial" w:hAnsi="Arial" w:cs="Arial"/>
        </w:rPr>
        <w:t xml:space="preserve"> Admitindo-se também que ocorra, com a utilização do</w:t>
      </w:r>
      <w:r w:rsidR="00584962" w:rsidRPr="00DB3A8E">
        <w:rPr>
          <w:rFonts w:ascii="Arial" w:hAnsi="Arial" w:cs="Arial"/>
        </w:rPr>
        <w:t xml:space="preserve"> esperma</w:t>
      </w:r>
      <w:r w:rsidR="00513FCB" w:rsidRPr="00DB3A8E">
        <w:rPr>
          <w:rFonts w:ascii="Arial" w:hAnsi="Arial" w:cs="Arial"/>
        </w:rPr>
        <w:t xml:space="preserve"> de um doador já falecido, na condição anônima ou </w:t>
      </w:r>
      <w:r w:rsidR="004858FC" w:rsidRPr="00DB3A8E">
        <w:rPr>
          <w:rFonts w:ascii="Arial" w:hAnsi="Arial" w:cs="Arial"/>
        </w:rPr>
        <w:t xml:space="preserve">mesmo do </w:t>
      </w:r>
      <w:r w:rsidR="00513FCB" w:rsidRPr="00DB3A8E">
        <w:rPr>
          <w:rFonts w:ascii="Arial" w:hAnsi="Arial" w:cs="Arial"/>
        </w:rPr>
        <w:t>próprio cônjuge,</w:t>
      </w:r>
      <w:r w:rsidR="0073355B" w:rsidRPr="00DB3A8E">
        <w:rPr>
          <w:rFonts w:ascii="Arial" w:hAnsi="Arial" w:cs="Arial"/>
        </w:rPr>
        <w:t xml:space="preserve"> </w:t>
      </w:r>
      <w:r w:rsidR="00513FCB" w:rsidRPr="00DB3A8E">
        <w:rPr>
          <w:rFonts w:ascii="Arial" w:hAnsi="Arial" w:cs="Arial"/>
        </w:rPr>
        <w:t>sendo chamada inseminação artificial homóloga post mortem</w:t>
      </w:r>
      <w:r w:rsidR="005E2F70" w:rsidRPr="00DB3A8E">
        <w:rPr>
          <w:rFonts w:ascii="Arial" w:hAnsi="Arial" w:cs="Arial"/>
        </w:rPr>
        <w:t>.</w:t>
      </w:r>
    </w:p>
    <w:p w:rsidR="00584962" w:rsidRPr="00DB3A8E" w:rsidRDefault="005E2F70" w:rsidP="005E2F70">
      <w:pPr>
        <w:spacing w:line="360" w:lineRule="auto"/>
        <w:ind w:firstLine="1134"/>
        <w:jc w:val="both"/>
        <w:rPr>
          <w:rFonts w:ascii="Arial" w:hAnsi="Arial" w:cs="Arial"/>
        </w:rPr>
      </w:pPr>
      <w:r w:rsidRPr="00DB3A8E">
        <w:rPr>
          <w:rFonts w:ascii="Arial" w:hAnsi="Arial" w:cs="Arial"/>
        </w:rPr>
        <w:t>N</w:t>
      </w:r>
      <w:r w:rsidR="00D264D2" w:rsidRPr="00DB3A8E">
        <w:rPr>
          <w:rFonts w:ascii="Arial" w:hAnsi="Arial" w:cs="Arial"/>
        </w:rPr>
        <w:t>a modalidade</w:t>
      </w:r>
      <w:r w:rsidR="00584962" w:rsidRPr="00DB3A8E">
        <w:rPr>
          <w:rFonts w:ascii="Arial" w:hAnsi="Arial" w:cs="Arial"/>
        </w:rPr>
        <w:t xml:space="preserve"> in vitro, </w:t>
      </w:r>
      <w:r w:rsidR="00D9248C" w:rsidRPr="00DB3A8E">
        <w:rPr>
          <w:rFonts w:ascii="Arial" w:hAnsi="Arial" w:cs="Arial"/>
        </w:rPr>
        <w:t>trivial</w:t>
      </w:r>
      <w:r w:rsidR="00D264D2" w:rsidRPr="00DB3A8E">
        <w:rPr>
          <w:rFonts w:ascii="Arial" w:hAnsi="Arial" w:cs="Arial"/>
        </w:rPr>
        <w:t xml:space="preserve">mente </w:t>
      </w:r>
      <w:r w:rsidR="00584962" w:rsidRPr="00DB3A8E">
        <w:rPr>
          <w:rFonts w:ascii="Arial" w:hAnsi="Arial" w:cs="Arial"/>
        </w:rPr>
        <w:t>c</w:t>
      </w:r>
      <w:r w:rsidR="00D264D2" w:rsidRPr="00DB3A8E">
        <w:rPr>
          <w:rFonts w:ascii="Arial" w:hAnsi="Arial" w:cs="Arial"/>
        </w:rPr>
        <w:t xml:space="preserve">onhecida como bebê de proveta, </w:t>
      </w:r>
      <w:r w:rsidR="00584962" w:rsidRPr="00DB3A8E">
        <w:rPr>
          <w:rFonts w:ascii="Arial" w:hAnsi="Arial" w:cs="Arial"/>
        </w:rPr>
        <w:t xml:space="preserve">o óvulo é fecundado pelo esperma, em tubo de proveta, e </w:t>
      </w:r>
      <w:r w:rsidR="00D264D2" w:rsidRPr="00DB3A8E">
        <w:rPr>
          <w:rFonts w:ascii="Arial" w:hAnsi="Arial" w:cs="Arial"/>
        </w:rPr>
        <w:t>posteriormente</w:t>
      </w:r>
      <w:r w:rsidR="00584962" w:rsidRPr="00DB3A8E">
        <w:rPr>
          <w:rFonts w:ascii="Arial" w:hAnsi="Arial" w:cs="Arial"/>
        </w:rPr>
        <w:t xml:space="preserve"> os embriões são implantados no ap</w:t>
      </w:r>
      <w:r w:rsidRPr="00DB3A8E">
        <w:rPr>
          <w:rFonts w:ascii="Arial" w:hAnsi="Arial" w:cs="Arial"/>
        </w:rPr>
        <w:t>arelho reprodutor feminino.</w:t>
      </w:r>
      <w:r w:rsidR="00584962" w:rsidRPr="00DB3A8E">
        <w:rPr>
          <w:rFonts w:ascii="Arial" w:hAnsi="Arial" w:cs="Arial"/>
        </w:rPr>
        <w:t xml:space="preserve"> (BERNARDO; CUNHA, 2012</w:t>
      </w:r>
      <w:r w:rsidRPr="00DB3A8E">
        <w:rPr>
          <w:rFonts w:ascii="Arial" w:hAnsi="Arial" w:cs="Arial"/>
        </w:rPr>
        <w:t>)</w:t>
      </w:r>
    </w:p>
    <w:p w:rsidR="00584962" w:rsidRPr="00DB3A8E" w:rsidRDefault="00522243" w:rsidP="005E2F70">
      <w:pPr>
        <w:shd w:val="clear" w:color="auto" w:fill="FFFFFF"/>
        <w:spacing w:line="360" w:lineRule="auto"/>
        <w:ind w:firstLine="1134"/>
        <w:jc w:val="both"/>
        <w:rPr>
          <w:rFonts w:ascii="Arial" w:hAnsi="Arial" w:cs="Arial"/>
        </w:rPr>
      </w:pPr>
      <w:r w:rsidRPr="00DB3A8E">
        <w:rPr>
          <w:rFonts w:ascii="Arial" w:hAnsi="Arial" w:cs="Arial"/>
        </w:rPr>
        <w:t>Diante a análise científica, são abstraídas as</w:t>
      </w:r>
      <w:r w:rsidR="00584962" w:rsidRPr="00DB3A8E">
        <w:rPr>
          <w:rFonts w:ascii="Arial" w:hAnsi="Arial" w:cs="Arial"/>
        </w:rPr>
        <w:t xml:space="preserve"> diferenças entre as formas de reprodução assistida existentes. Tais procedimentos são amplamente utilizados, onde casais possuem o desejo de usar o próprio material genético para fertilização </w:t>
      </w:r>
      <w:r w:rsidR="00D9248C" w:rsidRPr="00DB3A8E">
        <w:rPr>
          <w:rFonts w:ascii="Arial" w:hAnsi="Arial" w:cs="Arial"/>
        </w:rPr>
        <w:t xml:space="preserve">artificial. </w:t>
      </w:r>
      <w:r w:rsidR="00584962" w:rsidRPr="00DB3A8E">
        <w:rPr>
          <w:rFonts w:ascii="Arial" w:hAnsi="Arial" w:cs="Arial"/>
        </w:rPr>
        <w:t>Decorrente disto surge</w:t>
      </w:r>
      <w:r w:rsidR="0073355B" w:rsidRPr="00DB3A8E">
        <w:rPr>
          <w:rFonts w:ascii="Arial" w:hAnsi="Arial" w:cs="Arial"/>
        </w:rPr>
        <w:t xml:space="preserve"> </w:t>
      </w:r>
      <w:r w:rsidR="00584962" w:rsidRPr="00DB3A8E">
        <w:rPr>
          <w:rFonts w:ascii="Arial" w:hAnsi="Arial" w:cs="Arial"/>
        </w:rPr>
        <w:t>a figura da mãe substituta também conhecida popularmente como “barriga de aluguel”</w:t>
      </w:r>
      <w:r w:rsidR="00EC475E" w:rsidRPr="00DB3A8E">
        <w:rPr>
          <w:rFonts w:ascii="Arial" w:hAnsi="Arial" w:cs="Arial"/>
        </w:rPr>
        <w:t xml:space="preserve"> e </w:t>
      </w:r>
      <w:r w:rsidR="00584962" w:rsidRPr="00DB3A8E">
        <w:rPr>
          <w:rFonts w:ascii="Arial" w:hAnsi="Arial" w:cs="Arial"/>
        </w:rPr>
        <w:t>entendida por muitos doutrinadores como sendo a mulher que cede seu útero pa</w:t>
      </w:r>
      <w:r w:rsidR="004B538B" w:rsidRPr="00DB3A8E">
        <w:rPr>
          <w:rFonts w:ascii="Arial" w:hAnsi="Arial" w:cs="Arial"/>
        </w:rPr>
        <w:t>ra gestação da criança e a entrega</w:t>
      </w:r>
      <w:r w:rsidR="00C80A82" w:rsidRPr="00DB3A8E">
        <w:rPr>
          <w:rFonts w:ascii="Arial" w:hAnsi="Arial" w:cs="Arial"/>
        </w:rPr>
        <w:t>,</w:t>
      </w:r>
      <w:r w:rsidR="0073355B" w:rsidRPr="00DB3A8E">
        <w:rPr>
          <w:rFonts w:ascii="Arial" w:hAnsi="Arial" w:cs="Arial"/>
        </w:rPr>
        <w:t xml:space="preserve"> </w:t>
      </w:r>
      <w:r w:rsidR="004B538B" w:rsidRPr="00DB3A8E">
        <w:rPr>
          <w:rFonts w:ascii="Arial" w:hAnsi="Arial" w:cs="Arial"/>
        </w:rPr>
        <w:t>infalivelmente</w:t>
      </w:r>
      <w:r w:rsidR="00C80A82" w:rsidRPr="00DB3A8E">
        <w:rPr>
          <w:rFonts w:ascii="Arial" w:hAnsi="Arial" w:cs="Arial"/>
        </w:rPr>
        <w:t>,</w:t>
      </w:r>
      <w:r w:rsidR="0073355B" w:rsidRPr="00DB3A8E">
        <w:rPr>
          <w:rFonts w:ascii="Arial" w:hAnsi="Arial" w:cs="Arial"/>
        </w:rPr>
        <w:t xml:space="preserve"> </w:t>
      </w:r>
      <w:r w:rsidR="004B538B" w:rsidRPr="00DB3A8E">
        <w:rPr>
          <w:rFonts w:ascii="Arial" w:hAnsi="Arial" w:cs="Arial"/>
        </w:rPr>
        <w:t xml:space="preserve">após o nascimento, </w:t>
      </w:r>
      <w:r w:rsidR="006869EB" w:rsidRPr="00DB3A8E">
        <w:rPr>
          <w:rFonts w:ascii="Arial" w:hAnsi="Arial" w:cs="Arial"/>
        </w:rPr>
        <w:t>à fornecedora do óvulo</w:t>
      </w:r>
      <w:r w:rsidR="004B538B" w:rsidRPr="00DB3A8E">
        <w:rPr>
          <w:rFonts w:ascii="Arial" w:hAnsi="Arial" w:cs="Arial"/>
        </w:rPr>
        <w:t xml:space="preserve">, posto que </w:t>
      </w:r>
      <w:r w:rsidR="00C80A82" w:rsidRPr="00DB3A8E">
        <w:rPr>
          <w:rFonts w:ascii="Arial" w:hAnsi="Arial" w:cs="Arial"/>
        </w:rPr>
        <w:t>envolve</w:t>
      </w:r>
      <w:r w:rsidR="004B538B" w:rsidRPr="00DB3A8E">
        <w:rPr>
          <w:rFonts w:ascii="Arial" w:hAnsi="Arial" w:cs="Arial"/>
        </w:rPr>
        <w:t xml:space="preserve"> fruto </w:t>
      </w:r>
      <w:r w:rsidR="004B538B" w:rsidRPr="00DB3A8E">
        <w:rPr>
          <w:rFonts w:ascii="Arial" w:hAnsi="Arial" w:cs="Arial"/>
        </w:rPr>
        <w:lastRenderedPageBreak/>
        <w:t>da fecundação</w:t>
      </w:r>
      <w:r w:rsidR="0073355B" w:rsidRPr="00DB3A8E">
        <w:rPr>
          <w:rFonts w:ascii="Arial" w:hAnsi="Arial" w:cs="Arial"/>
        </w:rPr>
        <w:t xml:space="preserve"> </w:t>
      </w:r>
      <w:r w:rsidR="004B538B" w:rsidRPr="00DB3A8E">
        <w:rPr>
          <w:rFonts w:ascii="Arial" w:hAnsi="Arial" w:cs="Arial"/>
        </w:rPr>
        <w:t>dos</w:t>
      </w:r>
      <w:r w:rsidR="00584962" w:rsidRPr="00DB3A8E">
        <w:rPr>
          <w:rFonts w:ascii="Arial" w:hAnsi="Arial" w:cs="Arial"/>
        </w:rPr>
        <w:t xml:space="preserve"> gametas (mas</w:t>
      </w:r>
      <w:r w:rsidR="004B538B" w:rsidRPr="00DB3A8E">
        <w:rPr>
          <w:rFonts w:ascii="Arial" w:hAnsi="Arial" w:cs="Arial"/>
        </w:rPr>
        <w:t>culino e feminino) de terceiros.</w:t>
      </w:r>
      <w:r w:rsidR="0073355B" w:rsidRPr="00DB3A8E">
        <w:rPr>
          <w:rFonts w:ascii="Arial" w:hAnsi="Arial" w:cs="Arial"/>
        </w:rPr>
        <w:t xml:space="preserve"> </w:t>
      </w:r>
      <w:r w:rsidRPr="00DB3A8E">
        <w:rPr>
          <w:rFonts w:ascii="Arial" w:hAnsi="Arial" w:cs="Arial"/>
        </w:rPr>
        <w:t>(ALDROVANDI e FRANÇA, 2002)</w:t>
      </w:r>
    </w:p>
    <w:p w:rsidR="00584962" w:rsidRPr="00DB3A8E" w:rsidRDefault="00584962" w:rsidP="00620F43">
      <w:pPr>
        <w:pStyle w:val="PargrafodaLista"/>
        <w:widowControl w:val="0"/>
        <w:tabs>
          <w:tab w:val="left" w:leader="dot" w:pos="8860"/>
        </w:tabs>
        <w:autoSpaceDE w:val="0"/>
        <w:autoSpaceDN w:val="0"/>
        <w:adjustRightInd w:val="0"/>
        <w:spacing w:after="0" w:line="360" w:lineRule="auto"/>
        <w:ind w:left="0" w:firstLine="1134"/>
        <w:jc w:val="both"/>
        <w:rPr>
          <w:rFonts w:ascii="Arial" w:hAnsi="Arial" w:cs="Arial"/>
          <w:sz w:val="24"/>
          <w:szCs w:val="24"/>
        </w:rPr>
      </w:pPr>
      <w:r w:rsidRPr="00DB3A8E">
        <w:rPr>
          <w:rFonts w:ascii="Arial" w:hAnsi="Arial" w:cs="Arial"/>
          <w:sz w:val="24"/>
          <w:szCs w:val="24"/>
        </w:rPr>
        <w:t>Assim, a mãe substituta é aquela que cede o útero após a fertilização, para a gestação da criança. O grande impasse jurídico está quanto à maternidade da gestora, confo</w:t>
      </w:r>
      <w:r w:rsidR="00620F43" w:rsidRPr="00DB3A8E">
        <w:rPr>
          <w:rFonts w:ascii="Arial" w:hAnsi="Arial" w:cs="Arial"/>
          <w:sz w:val="24"/>
          <w:szCs w:val="24"/>
        </w:rPr>
        <w:t>rme analisa Maria Berenice Dias</w:t>
      </w:r>
      <w:r w:rsidR="001B1CD3" w:rsidRPr="00DB3A8E">
        <w:rPr>
          <w:rFonts w:ascii="Arial" w:hAnsi="Arial" w:cs="Arial"/>
          <w:sz w:val="24"/>
          <w:szCs w:val="24"/>
        </w:rPr>
        <w:t xml:space="preserve"> (2014)</w:t>
      </w:r>
      <w:r w:rsidR="00620F43" w:rsidRPr="00DB3A8E">
        <w:rPr>
          <w:rFonts w:ascii="Arial" w:hAnsi="Arial" w:cs="Arial"/>
          <w:sz w:val="24"/>
          <w:szCs w:val="24"/>
        </w:rPr>
        <w:t xml:space="preserve">, </w:t>
      </w:r>
      <w:r w:rsidRPr="00DB3A8E">
        <w:rPr>
          <w:rFonts w:ascii="Arial" w:hAnsi="Arial" w:cs="Arial"/>
          <w:sz w:val="24"/>
          <w:szCs w:val="24"/>
        </w:rPr>
        <w:t>a</w:t>
      </w:r>
      <w:r w:rsidR="00CD352A" w:rsidRPr="00DB3A8E">
        <w:rPr>
          <w:rFonts w:ascii="Arial" w:hAnsi="Arial" w:cs="Arial"/>
          <w:sz w:val="24"/>
          <w:szCs w:val="24"/>
        </w:rPr>
        <w:t xml:space="preserve">mbas são as genitoras, contudo </w:t>
      </w:r>
      <w:r w:rsidRPr="00DB3A8E">
        <w:rPr>
          <w:rFonts w:ascii="Arial" w:hAnsi="Arial" w:cs="Arial"/>
          <w:sz w:val="24"/>
          <w:szCs w:val="24"/>
        </w:rPr>
        <w:t xml:space="preserve">só </w:t>
      </w:r>
      <w:r w:rsidR="001B1CD3" w:rsidRPr="00DB3A8E">
        <w:rPr>
          <w:rFonts w:ascii="Arial" w:hAnsi="Arial" w:cs="Arial"/>
          <w:sz w:val="24"/>
          <w:szCs w:val="24"/>
        </w:rPr>
        <w:t xml:space="preserve">o </w:t>
      </w:r>
      <w:r w:rsidRPr="00DB3A8E">
        <w:rPr>
          <w:rFonts w:ascii="Arial" w:hAnsi="Arial" w:cs="Arial"/>
          <w:sz w:val="24"/>
          <w:szCs w:val="24"/>
        </w:rPr>
        <w:t>fato de ter a mãe gestacional carregado o filho no seu ventre, não a autoriza a registrá-lo somente em seu nome</w:t>
      </w:r>
      <w:r w:rsidR="00B93284" w:rsidRPr="00DB3A8E">
        <w:rPr>
          <w:rFonts w:ascii="Arial" w:hAnsi="Arial" w:cs="Arial"/>
          <w:sz w:val="24"/>
          <w:szCs w:val="24"/>
        </w:rPr>
        <w:t>, pois</w:t>
      </w:r>
      <w:r w:rsidR="0073355B" w:rsidRPr="00DB3A8E">
        <w:rPr>
          <w:rFonts w:ascii="Arial" w:hAnsi="Arial" w:cs="Arial"/>
          <w:sz w:val="24"/>
          <w:szCs w:val="24"/>
        </w:rPr>
        <w:t xml:space="preserve"> </w:t>
      </w:r>
      <w:r w:rsidR="00FD5F90" w:rsidRPr="00DB3A8E">
        <w:rPr>
          <w:rFonts w:ascii="Arial" w:hAnsi="Arial" w:cs="Arial"/>
          <w:sz w:val="24"/>
          <w:szCs w:val="24"/>
        </w:rPr>
        <w:t>sob a ótica da prática jurídica</w:t>
      </w:r>
      <w:r w:rsidRPr="00DB3A8E">
        <w:rPr>
          <w:rFonts w:ascii="Arial" w:hAnsi="Arial" w:cs="Arial"/>
          <w:sz w:val="24"/>
          <w:szCs w:val="24"/>
        </w:rPr>
        <w:t xml:space="preserve">, em caso de gestação por substituição, o registro </w:t>
      </w:r>
      <w:r w:rsidR="00FD5F90" w:rsidRPr="00DB3A8E">
        <w:rPr>
          <w:rFonts w:ascii="Arial" w:hAnsi="Arial" w:cs="Arial"/>
          <w:sz w:val="24"/>
          <w:szCs w:val="24"/>
        </w:rPr>
        <w:t>deve ser</w:t>
      </w:r>
      <w:r w:rsidRPr="00DB3A8E">
        <w:rPr>
          <w:rFonts w:ascii="Arial" w:hAnsi="Arial" w:cs="Arial"/>
          <w:sz w:val="24"/>
          <w:szCs w:val="24"/>
        </w:rPr>
        <w:t xml:space="preserve"> feito em nome de quem forneceu o material genético</w:t>
      </w:r>
      <w:r w:rsidR="00FD5F90" w:rsidRPr="00DB3A8E">
        <w:rPr>
          <w:rFonts w:ascii="Arial" w:hAnsi="Arial" w:cs="Arial"/>
          <w:sz w:val="24"/>
          <w:szCs w:val="24"/>
        </w:rPr>
        <w:t xml:space="preserve"> e caso, haja</w:t>
      </w:r>
      <w:r w:rsidR="00A353B4" w:rsidRPr="00DB3A8E">
        <w:rPr>
          <w:rFonts w:ascii="Arial" w:hAnsi="Arial" w:cs="Arial"/>
          <w:sz w:val="24"/>
          <w:szCs w:val="24"/>
        </w:rPr>
        <w:t xml:space="preserve"> interesse, nada há que impeça registro da dupla maternidade</w:t>
      </w:r>
      <w:r w:rsidRPr="00DB3A8E">
        <w:rPr>
          <w:rFonts w:ascii="Arial" w:hAnsi="Arial" w:cs="Arial"/>
          <w:sz w:val="24"/>
          <w:szCs w:val="24"/>
        </w:rPr>
        <w:t>.</w:t>
      </w:r>
    </w:p>
    <w:p w:rsidR="00584962" w:rsidRPr="00DB3A8E" w:rsidRDefault="00584962" w:rsidP="00584962">
      <w:pPr>
        <w:pStyle w:val="PargrafodaLista"/>
        <w:widowControl w:val="0"/>
        <w:tabs>
          <w:tab w:val="left" w:leader="dot" w:pos="8860"/>
        </w:tabs>
        <w:autoSpaceDE w:val="0"/>
        <w:autoSpaceDN w:val="0"/>
        <w:adjustRightInd w:val="0"/>
        <w:spacing w:after="0" w:line="360" w:lineRule="auto"/>
        <w:ind w:left="0" w:firstLine="1134"/>
        <w:jc w:val="both"/>
        <w:rPr>
          <w:rFonts w:ascii="Arial" w:hAnsi="Arial" w:cs="Arial"/>
          <w:sz w:val="24"/>
          <w:szCs w:val="24"/>
        </w:rPr>
      </w:pPr>
      <w:r w:rsidRPr="00DB3A8E">
        <w:rPr>
          <w:rFonts w:ascii="Arial" w:hAnsi="Arial" w:cs="Arial"/>
          <w:sz w:val="24"/>
          <w:szCs w:val="24"/>
        </w:rPr>
        <w:t xml:space="preserve">Assim, conforme abordagem, tanto a mãe solidária como a doadora do material genético podem ser consideradas genitoras da criança. Este direito implica principalmente no registro civil do menor, em que o nome de </w:t>
      </w:r>
      <w:r w:rsidR="00CC1670" w:rsidRPr="00DB3A8E">
        <w:rPr>
          <w:rFonts w:ascii="Arial" w:hAnsi="Arial" w:cs="Arial"/>
          <w:sz w:val="24"/>
          <w:szCs w:val="24"/>
        </w:rPr>
        <w:t xml:space="preserve">ambas </w:t>
      </w:r>
      <w:r w:rsidRPr="00DB3A8E">
        <w:rPr>
          <w:rFonts w:ascii="Arial" w:hAnsi="Arial" w:cs="Arial"/>
          <w:sz w:val="24"/>
          <w:szCs w:val="24"/>
        </w:rPr>
        <w:t>poderá constar.</w:t>
      </w:r>
    </w:p>
    <w:p w:rsidR="00B86CE2" w:rsidRPr="00DB3A8E" w:rsidRDefault="00584962" w:rsidP="00EA7A03">
      <w:pPr>
        <w:pStyle w:val="PargrafodaLista"/>
        <w:widowControl w:val="0"/>
        <w:tabs>
          <w:tab w:val="left" w:leader="dot" w:pos="8860"/>
        </w:tabs>
        <w:autoSpaceDE w:val="0"/>
        <w:autoSpaceDN w:val="0"/>
        <w:adjustRightInd w:val="0"/>
        <w:spacing w:after="0" w:line="360" w:lineRule="auto"/>
        <w:ind w:left="0" w:firstLine="1134"/>
        <w:jc w:val="both"/>
        <w:rPr>
          <w:rFonts w:ascii="Arial" w:hAnsi="Arial" w:cs="Arial"/>
          <w:color w:val="FF0000"/>
          <w:sz w:val="24"/>
          <w:szCs w:val="24"/>
        </w:rPr>
      </w:pPr>
      <w:r w:rsidRPr="00DB3A8E">
        <w:rPr>
          <w:rFonts w:ascii="Arial" w:hAnsi="Arial" w:cs="Arial"/>
          <w:color w:val="000000"/>
          <w:sz w:val="24"/>
          <w:szCs w:val="24"/>
        </w:rPr>
        <w:t xml:space="preserve">Casos deste gênero já tiveram ocorrência do direito pátrio, em que o casal </w:t>
      </w:r>
      <w:proofErr w:type="spellStart"/>
      <w:r w:rsidRPr="00DB3A8E">
        <w:rPr>
          <w:rFonts w:ascii="Arial" w:hAnsi="Arial" w:cs="Arial"/>
          <w:color w:val="000000"/>
          <w:sz w:val="24"/>
          <w:szCs w:val="24"/>
        </w:rPr>
        <w:t>homoafetivo</w:t>
      </w:r>
      <w:proofErr w:type="spellEnd"/>
      <w:r w:rsidRPr="00DB3A8E">
        <w:rPr>
          <w:rFonts w:ascii="Arial" w:hAnsi="Arial" w:cs="Arial"/>
          <w:color w:val="000000"/>
          <w:sz w:val="24"/>
          <w:szCs w:val="24"/>
        </w:rPr>
        <w:t xml:space="preserve"> recorreu ao uso de técnicas de reprodução assistida e buscava o reconhecimento da dupla maternidade, conforme a jurisprudência</w:t>
      </w:r>
      <w:r w:rsidR="00B86CE2" w:rsidRPr="00DB3A8E">
        <w:rPr>
          <w:rFonts w:ascii="Arial" w:hAnsi="Arial" w:cs="Arial"/>
          <w:color w:val="000000"/>
          <w:sz w:val="24"/>
          <w:szCs w:val="24"/>
        </w:rPr>
        <w:t xml:space="preserve"> do STJ que julgou recurso especial fundado em pedido de adoção unilateral</w:t>
      </w:r>
      <w:r w:rsidRPr="00DB3A8E">
        <w:rPr>
          <w:rFonts w:ascii="Arial" w:hAnsi="Arial" w:cs="Arial"/>
          <w:color w:val="000000"/>
          <w:sz w:val="24"/>
          <w:szCs w:val="24"/>
        </w:rPr>
        <w:t xml:space="preserve"> de menor, deduzido pela companheira da mãe biológica da </w:t>
      </w:r>
      <w:proofErr w:type="spellStart"/>
      <w:r w:rsidRPr="00DB3A8E">
        <w:rPr>
          <w:rFonts w:ascii="Arial" w:hAnsi="Arial" w:cs="Arial"/>
          <w:color w:val="000000"/>
          <w:sz w:val="24"/>
          <w:szCs w:val="24"/>
        </w:rPr>
        <w:t>adotanda</w:t>
      </w:r>
      <w:proofErr w:type="spellEnd"/>
      <w:r w:rsidRPr="00DB3A8E">
        <w:rPr>
          <w:rFonts w:ascii="Arial" w:hAnsi="Arial" w:cs="Arial"/>
          <w:color w:val="000000"/>
          <w:sz w:val="24"/>
          <w:szCs w:val="24"/>
        </w:rPr>
        <w:t xml:space="preserve">, no qual se </w:t>
      </w:r>
      <w:proofErr w:type="spellStart"/>
      <w:r w:rsidRPr="00DB3A8E">
        <w:rPr>
          <w:rFonts w:ascii="Arial" w:hAnsi="Arial" w:cs="Arial"/>
          <w:color w:val="000000"/>
          <w:sz w:val="24"/>
          <w:szCs w:val="24"/>
        </w:rPr>
        <w:t>afirma</w:t>
      </w:r>
      <w:proofErr w:type="spellEnd"/>
      <w:r w:rsidRPr="00DB3A8E">
        <w:rPr>
          <w:rFonts w:ascii="Arial" w:hAnsi="Arial" w:cs="Arial"/>
          <w:color w:val="000000"/>
          <w:sz w:val="24"/>
          <w:szCs w:val="24"/>
        </w:rPr>
        <w:t xml:space="preserve"> que a criança é fruto de planejamento do casal</w:t>
      </w:r>
      <w:r w:rsidR="00B86CE2" w:rsidRPr="00DB3A8E">
        <w:rPr>
          <w:rFonts w:ascii="Arial" w:hAnsi="Arial" w:cs="Arial"/>
          <w:color w:val="000000"/>
          <w:sz w:val="24"/>
          <w:szCs w:val="24"/>
        </w:rPr>
        <w:t xml:space="preserve"> de mulheres que já </w:t>
      </w:r>
      <w:r w:rsidRPr="00DB3A8E">
        <w:rPr>
          <w:rFonts w:ascii="Arial" w:hAnsi="Arial" w:cs="Arial"/>
          <w:color w:val="000000"/>
          <w:sz w:val="24"/>
          <w:szCs w:val="24"/>
        </w:rPr>
        <w:t>conviv</w:t>
      </w:r>
      <w:r w:rsidR="007D1737" w:rsidRPr="00DB3A8E">
        <w:rPr>
          <w:rFonts w:ascii="Arial" w:hAnsi="Arial" w:cs="Arial"/>
          <w:color w:val="000000"/>
          <w:sz w:val="24"/>
          <w:szCs w:val="24"/>
        </w:rPr>
        <w:t>iam</w:t>
      </w:r>
      <w:r w:rsidR="0073355B" w:rsidRPr="00DB3A8E">
        <w:rPr>
          <w:rFonts w:ascii="Arial" w:hAnsi="Arial" w:cs="Arial"/>
          <w:color w:val="000000"/>
          <w:sz w:val="24"/>
          <w:szCs w:val="24"/>
        </w:rPr>
        <w:t xml:space="preserve"> </w:t>
      </w:r>
      <w:r w:rsidR="00B86CE2" w:rsidRPr="00DB3A8E">
        <w:rPr>
          <w:rFonts w:ascii="Arial" w:hAnsi="Arial" w:cs="Arial"/>
          <w:color w:val="000000"/>
          <w:sz w:val="24"/>
          <w:szCs w:val="24"/>
        </w:rPr>
        <w:t xml:space="preserve">há algum tempo </w:t>
      </w:r>
      <w:r w:rsidRPr="00DB3A8E">
        <w:rPr>
          <w:rFonts w:ascii="Arial" w:hAnsi="Arial" w:cs="Arial"/>
          <w:color w:val="000000"/>
          <w:sz w:val="24"/>
          <w:szCs w:val="24"/>
        </w:rPr>
        <w:t>em união estável</w:t>
      </w:r>
      <w:r w:rsidR="007D1737" w:rsidRPr="00DB3A8E">
        <w:rPr>
          <w:rFonts w:ascii="Arial" w:hAnsi="Arial" w:cs="Arial"/>
          <w:color w:val="000000"/>
          <w:sz w:val="24"/>
          <w:szCs w:val="24"/>
        </w:rPr>
        <w:t xml:space="preserve"> e </w:t>
      </w:r>
      <w:r w:rsidRPr="00DB3A8E">
        <w:rPr>
          <w:rFonts w:ascii="Arial" w:hAnsi="Arial" w:cs="Arial"/>
          <w:color w:val="000000"/>
          <w:sz w:val="24"/>
          <w:szCs w:val="24"/>
        </w:rPr>
        <w:t>decidiram realizar a inseminação artificial com a utilização do material genético de uma delas e o</w:t>
      </w:r>
      <w:r w:rsidR="0073355B" w:rsidRPr="00DB3A8E">
        <w:rPr>
          <w:rFonts w:ascii="Arial" w:hAnsi="Arial" w:cs="Arial"/>
          <w:color w:val="000000"/>
          <w:sz w:val="24"/>
          <w:szCs w:val="24"/>
        </w:rPr>
        <w:t xml:space="preserve"> </w:t>
      </w:r>
      <w:r w:rsidRPr="00DB3A8E">
        <w:rPr>
          <w:rFonts w:ascii="Arial" w:hAnsi="Arial" w:cs="Arial"/>
          <w:color w:val="000000"/>
          <w:sz w:val="24"/>
          <w:szCs w:val="24"/>
        </w:rPr>
        <w:t>gameta de um doador anônimo</w:t>
      </w:r>
      <w:r w:rsidRPr="00DB3A8E">
        <w:rPr>
          <w:rFonts w:ascii="Arial" w:hAnsi="Arial" w:cs="Arial"/>
          <w:sz w:val="24"/>
          <w:szCs w:val="24"/>
        </w:rPr>
        <w:t>.</w:t>
      </w:r>
    </w:p>
    <w:p w:rsidR="00584962" w:rsidRPr="00DB3A8E" w:rsidRDefault="00EA7A03" w:rsidP="00584962">
      <w:pPr>
        <w:spacing w:line="360" w:lineRule="auto"/>
        <w:ind w:firstLine="1134"/>
        <w:jc w:val="both"/>
        <w:rPr>
          <w:rFonts w:ascii="Arial" w:hAnsi="Arial" w:cs="Arial"/>
        </w:rPr>
      </w:pPr>
      <w:r w:rsidRPr="00DB3A8E">
        <w:rPr>
          <w:rFonts w:ascii="Arial" w:hAnsi="Arial" w:cs="Arial"/>
        </w:rPr>
        <w:t>Sobre o assunto a</w:t>
      </w:r>
      <w:r w:rsidR="00522243" w:rsidRPr="00DB3A8E">
        <w:rPr>
          <w:rFonts w:ascii="Arial" w:hAnsi="Arial" w:cs="Arial"/>
        </w:rPr>
        <w:t xml:space="preserve">nalisando parte do julgado, que segue abaixo narrado, o relator traz à ementa o fundamento jurídico que sustenta a decisão. Lembra o julgamento da ADI 4277/DF pelo Supremo Tribunal Federal que reconheceu a possibilidade de união estável para casais </w:t>
      </w:r>
      <w:proofErr w:type="spellStart"/>
      <w:r w:rsidR="00522243" w:rsidRPr="00DB3A8E">
        <w:rPr>
          <w:rFonts w:ascii="Arial" w:hAnsi="Arial" w:cs="Arial"/>
        </w:rPr>
        <w:t>homoafetivos</w:t>
      </w:r>
      <w:proofErr w:type="spellEnd"/>
      <w:r w:rsidR="00522243" w:rsidRPr="00DB3A8E">
        <w:rPr>
          <w:rFonts w:ascii="Arial" w:hAnsi="Arial" w:cs="Arial"/>
        </w:rPr>
        <w:t>, afirmando que os direitos inerentes aos casais heterossexuais também deverão ser extensíveis àqueles. Respalda seu discurso na igualdade de condições e de direitos, como também nas mesmas restrições e exigências da lei, como retrato do princípio da igualdade.</w:t>
      </w:r>
    </w:p>
    <w:p w:rsidR="00584962" w:rsidRPr="00DB3A8E" w:rsidRDefault="00584962" w:rsidP="00584962">
      <w:pPr>
        <w:ind w:left="2268"/>
        <w:jc w:val="both"/>
        <w:rPr>
          <w:rFonts w:ascii="Arial" w:hAnsi="Arial" w:cs="Arial"/>
          <w:sz w:val="22"/>
          <w:szCs w:val="22"/>
        </w:rPr>
      </w:pPr>
      <w:bookmarkStart w:id="0" w:name="_GoBack"/>
      <w:r w:rsidRPr="00DB3A8E">
        <w:rPr>
          <w:rFonts w:ascii="Arial" w:hAnsi="Arial" w:cs="Arial"/>
          <w:sz w:val="22"/>
          <w:szCs w:val="22"/>
        </w:rPr>
        <w:t xml:space="preserve">A plena equiparação das uniões estáveis </w:t>
      </w:r>
      <w:proofErr w:type="spellStart"/>
      <w:r w:rsidRPr="00DB3A8E">
        <w:rPr>
          <w:rFonts w:ascii="Arial" w:hAnsi="Arial" w:cs="Arial"/>
          <w:sz w:val="22"/>
          <w:szCs w:val="22"/>
        </w:rPr>
        <w:t>homoafetivas</w:t>
      </w:r>
      <w:proofErr w:type="spellEnd"/>
      <w:r w:rsidRPr="00DB3A8E">
        <w:rPr>
          <w:rFonts w:ascii="Arial" w:hAnsi="Arial" w:cs="Arial"/>
          <w:sz w:val="22"/>
          <w:szCs w:val="22"/>
        </w:rPr>
        <w:t>, às uniões estáveis</w:t>
      </w:r>
      <w:r w:rsidR="0073355B" w:rsidRPr="00DB3A8E">
        <w:rPr>
          <w:rFonts w:ascii="Arial" w:hAnsi="Arial" w:cs="Arial"/>
          <w:sz w:val="22"/>
          <w:szCs w:val="22"/>
        </w:rPr>
        <w:t xml:space="preserve"> </w:t>
      </w:r>
      <w:proofErr w:type="spellStart"/>
      <w:r w:rsidRPr="00DB3A8E">
        <w:rPr>
          <w:rFonts w:ascii="Arial" w:hAnsi="Arial" w:cs="Arial"/>
          <w:sz w:val="22"/>
          <w:szCs w:val="22"/>
        </w:rPr>
        <w:t>heteroafetivas</w:t>
      </w:r>
      <w:proofErr w:type="spellEnd"/>
      <w:r w:rsidRPr="00DB3A8E">
        <w:rPr>
          <w:rFonts w:ascii="Arial" w:hAnsi="Arial" w:cs="Arial"/>
          <w:sz w:val="22"/>
          <w:szCs w:val="22"/>
        </w:rPr>
        <w:t xml:space="preserve">, afirmada pelo STF (ADI 4277/DF, Rel. Min. Ayres Britto), trouxe como corolário, a extensão automática àquelas, das prerrogativas já outorgadas aos companheiros dentro de uma união estável tradicional, o que torna o pedido de adoção por casal </w:t>
      </w:r>
      <w:proofErr w:type="spellStart"/>
      <w:r w:rsidRPr="00DB3A8E">
        <w:rPr>
          <w:rFonts w:ascii="Arial" w:hAnsi="Arial" w:cs="Arial"/>
          <w:sz w:val="22"/>
          <w:szCs w:val="22"/>
        </w:rPr>
        <w:t>homoafetivo</w:t>
      </w:r>
      <w:proofErr w:type="spellEnd"/>
      <w:r w:rsidRPr="00DB3A8E">
        <w:rPr>
          <w:rFonts w:ascii="Arial" w:hAnsi="Arial" w:cs="Arial"/>
          <w:sz w:val="22"/>
          <w:szCs w:val="22"/>
        </w:rPr>
        <w:t xml:space="preserve">, legalmente viável. IV. Se determinada situação é possível ao extrato heterossexual da população brasileira, também o é à fração homossexual, assexual ou transexual, e todos os demais grupos representativos de minorias de qualquer natureza que </w:t>
      </w:r>
      <w:r w:rsidRPr="00DB3A8E">
        <w:rPr>
          <w:rFonts w:ascii="Arial" w:hAnsi="Arial" w:cs="Arial"/>
          <w:sz w:val="22"/>
          <w:szCs w:val="22"/>
        </w:rPr>
        <w:lastRenderedPageBreak/>
        <w:t>são abraçados,</w:t>
      </w:r>
      <w:r w:rsidRPr="00DB3A8E">
        <w:rPr>
          <w:rFonts w:ascii="Arial" w:hAnsi="Arial" w:cs="Arial"/>
          <w:b/>
          <w:sz w:val="22"/>
          <w:szCs w:val="22"/>
        </w:rPr>
        <w:t xml:space="preserve"> em igualdade de condições, pelos mesmos direitos e se submetem, de igual forma, às restrições ou exigências da mesma lei, que deve, em homenagem ao princípio da igualdade, resguardar-se de quaisquer conteúdos discriminatórios</w:t>
      </w:r>
      <w:r w:rsidR="00631964" w:rsidRPr="00DB3A8E">
        <w:rPr>
          <w:rFonts w:ascii="Arial" w:hAnsi="Arial" w:cs="Arial"/>
          <w:b/>
          <w:sz w:val="22"/>
          <w:szCs w:val="22"/>
        </w:rPr>
        <w:t xml:space="preserve">. </w:t>
      </w:r>
      <w:r w:rsidRPr="00DB3A8E">
        <w:rPr>
          <w:rFonts w:ascii="Arial" w:hAnsi="Arial" w:cs="Arial"/>
          <w:sz w:val="22"/>
          <w:szCs w:val="22"/>
        </w:rPr>
        <w:t>(</w:t>
      </w:r>
      <w:r w:rsidR="00EA7A03" w:rsidRPr="00DB3A8E">
        <w:rPr>
          <w:rFonts w:ascii="Arial" w:hAnsi="Arial" w:cs="Arial"/>
          <w:sz w:val="22"/>
          <w:szCs w:val="22"/>
        </w:rPr>
        <w:t>BRASIL, 2012)</w:t>
      </w:r>
    </w:p>
    <w:bookmarkEnd w:id="0"/>
    <w:p w:rsidR="00584962" w:rsidRPr="00DB3A8E" w:rsidRDefault="00584962" w:rsidP="00584962">
      <w:pPr>
        <w:ind w:left="2268"/>
        <w:jc w:val="both"/>
        <w:rPr>
          <w:rFonts w:ascii="Arial" w:hAnsi="Arial" w:cs="Arial"/>
        </w:rPr>
      </w:pPr>
    </w:p>
    <w:p w:rsidR="00584962" w:rsidRPr="00DB3A8E" w:rsidRDefault="006B5C1E" w:rsidP="00584962">
      <w:pPr>
        <w:spacing w:line="360" w:lineRule="auto"/>
        <w:ind w:firstLine="1134"/>
        <w:jc w:val="both"/>
        <w:rPr>
          <w:rFonts w:ascii="Arial" w:hAnsi="Arial" w:cs="Arial"/>
        </w:rPr>
      </w:pPr>
      <w:r w:rsidRPr="00DB3A8E">
        <w:rPr>
          <w:rFonts w:ascii="Arial" w:hAnsi="Arial" w:cs="Arial"/>
        </w:rPr>
        <w:t>De fato, p</w:t>
      </w:r>
      <w:r w:rsidR="00584962" w:rsidRPr="00DB3A8E">
        <w:rPr>
          <w:rFonts w:ascii="Arial" w:hAnsi="Arial" w:cs="Arial"/>
        </w:rPr>
        <w:t>rimeiramente, reconhece a possibilidade jurídica do pedido de adoção, haja vista o citado julgado pelo STF. Em seguida, afirma que para tanto é necessário a observação do artigo 43 do Estatuto da Criança e do Adolescente, o qual busca o melhor interesse do menor.</w:t>
      </w:r>
    </w:p>
    <w:p w:rsidR="00584962" w:rsidRPr="00DB3A8E" w:rsidRDefault="00584962" w:rsidP="00584962">
      <w:pPr>
        <w:spacing w:line="360" w:lineRule="auto"/>
        <w:ind w:firstLine="1134"/>
        <w:jc w:val="both"/>
        <w:rPr>
          <w:rFonts w:ascii="Arial" w:hAnsi="Arial" w:cs="Arial"/>
        </w:rPr>
      </w:pPr>
      <w:r w:rsidRPr="00DB3A8E">
        <w:rPr>
          <w:rFonts w:ascii="Arial" w:hAnsi="Arial" w:cs="Arial"/>
        </w:rPr>
        <w:t>Em um segundo momento, o relator vale-se da Psicologia, argumentando que pesquisas demonstram que a orientação sexual dos pais ou mães homossexuais em nada afeta o desenvolvimento psicossocial da criança, se comparados com casais heterossexuais.</w:t>
      </w:r>
    </w:p>
    <w:p w:rsidR="00584962" w:rsidRPr="00DB3A8E" w:rsidRDefault="00584962" w:rsidP="00584962">
      <w:pPr>
        <w:spacing w:line="360" w:lineRule="auto"/>
        <w:ind w:firstLine="1134"/>
        <w:jc w:val="both"/>
        <w:rPr>
          <w:rFonts w:ascii="Arial" w:hAnsi="Arial" w:cs="Arial"/>
        </w:rPr>
      </w:pPr>
      <w:r w:rsidRPr="00DB3A8E">
        <w:rPr>
          <w:rFonts w:ascii="Arial" w:hAnsi="Arial" w:cs="Arial"/>
        </w:rPr>
        <w:t xml:space="preserve">Posteriormente, traz à discussão os direitos de personalidade, os quais devem ser garantidos sem distinção entre as pessoas. Ressalta ainda que a lei infraconstitucional deve adequar para garantir maior proteção ao menor e maiores possibilidades de adoção, extirpando qualquer preconceito que venha a surgir. </w:t>
      </w:r>
    </w:p>
    <w:p w:rsidR="00584962" w:rsidRPr="00DB3A8E" w:rsidRDefault="00FC25B2" w:rsidP="00584962">
      <w:pPr>
        <w:pStyle w:val="PargrafodaLista"/>
        <w:widowControl w:val="0"/>
        <w:tabs>
          <w:tab w:val="left" w:leader="dot" w:pos="8860"/>
        </w:tabs>
        <w:autoSpaceDE w:val="0"/>
        <w:autoSpaceDN w:val="0"/>
        <w:adjustRightInd w:val="0"/>
        <w:spacing w:after="0" w:line="360" w:lineRule="auto"/>
        <w:ind w:left="0" w:firstLine="1134"/>
        <w:jc w:val="both"/>
        <w:rPr>
          <w:rFonts w:ascii="Arial" w:hAnsi="Arial" w:cs="Arial"/>
          <w:sz w:val="24"/>
          <w:szCs w:val="24"/>
        </w:rPr>
      </w:pPr>
      <w:r w:rsidRPr="00DB3A8E">
        <w:rPr>
          <w:rFonts w:ascii="Arial" w:hAnsi="Arial" w:cs="Arial"/>
          <w:sz w:val="24"/>
          <w:szCs w:val="24"/>
        </w:rPr>
        <w:t>O</w:t>
      </w:r>
      <w:r w:rsidR="00584962" w:rsidRPr="00DB3A8E">
        <w:rPr>
          <w:rFonts w:ascii="Arial" w:hAnsi="Arial" w:cs="Arial"/>
          <w:sz w:val="24"/>
          <w:szCs w:val="24"/>
        </w:rPr>
        <w:t xml:space="preserve"> relator lista os elementos exigidos em lei e presentes no caso em tela, quais sejam a cidadania integral dos adotantes, a ausência de prejuízo comprovado aos adotados e a necessidade de maior abrangência da adoção. Segundo exposto, deve-se aumentar as possibilidades para se adotar, e não restringi-las, haja vista que o adotado almeja tão somente um lar, independente da orientação sexual dos adotantes.</w:t>
      </w:r>
      <w:r w:rsidR="00EA7A03" w:rsidRPr="00DB3A8E">
        <w:rPr>
          <w:rFonts w:ascii="Arial" w:hAnsi="Arial" w:cs="Arial"/>
          <w:sz w:val="24"/>
          <w:szCs w:val="24"/>
        </w:rPr>
        <w:t xml:space="preserve"> (BRASIL, 2012)</w:t>
      </w:r>
    </w:p>
    <w:p w:rsidR="00EF45F3" w:rsidRPr="00DB3A8E" w:rsidRDefault="00584962" w:rsidP="00C63772">
      <w:pPr>
        <w:spacing w:line="360" w:lineRule="auto"/>
        <w:ind w:firstLine="1134"/>
        <w:jc w:val="both"/>
        <w:rPr>
          <w:rFonts w:ascii="Arial" w:hAnsi="Arial" w:cs="Arial"/>
        </w:rPr>
      </w:pPr>
      <w:r w:rsidRPr="00DB3A8E">
        <w:rPr>
          <w:rFonts w:ascii="Arial" w:hAnsi="Arial" w:cs="Arial"/>
        </w:rPr>
        <w:t>Desta maneira, a questão da reprodução assistida</w:t>
      </w:r>
      <w:r w:rsidR="00EA7A03" w:rsidRPr="00DB3A8E">
        <w:rPr>
          <w:rFonts w:ascii="Arial" w:hAnsi="Arial" w:cs="Arial"/>
        </w:rPr>
        <w:t xml:space="preserve"> abarca outros ramos da adoção, c</w:t>
      </w:r>
      <w:r w:rsidRPr="00DB3A8E">
        <w:rPr>
          <w:rFonts w:ascii="Arial" w:hAnsi="Arial" w:cs="Arial"/>
        </w:rPr>
        <w:t xml:space="preserve">ria possibilidades a casais </w:t>
      </w:r>
      <w:proofErr w:type="spellStart"/>
      <w:r w:rsidRPr="00DB3A8E">
        <w:rPr>
          <w:rFonts w:ascii="Arial" w:hAnsi="Arial" w:cs="Arial"/>
        </w:rPr>
        <w:t>homoafetivos</w:t>
      </w:r>
      <w:proofErr w:type="spellEnd"/>
      <w:r w:rsidRPr="00DB3A8E">
        <w:rPr>
          <w:rFonts w:ascii="Arial" w:hAnsi="Arial" w:cs="Arial"/>
        </w:rPr>
        <w:t xml:space="preserve"> de constituírem a prole a partir do próprio material genético de um dos companheiros, e a adoção unilateral do outro, oportunizando direitos até então disponíveis apenas a casais heterossexuais. Visa-se, ao fim, a igualdade entre os cidadãos quanto ao direito familiar, trazendo consigo as regalias e responsabilidades dela inerentes</w:t>
      </w:r>
      <w:r w:rsidR="00C63772" w:rsidRPr="00DB3A8E">
        <w:rPr>
          <w:rFonts w:ascii="Arial" w:hAnsi="Arial" w:cs="Arial"/>
        </w:rPr>
        <w:t>.</w:t>
      </w:r>
    </w:p>
    <w:p w:rsidR="00B036A2" w:rsidRPr="00DB3A8E" w:rsidRDefault="00B036A2" w:rsidP="00CE627A">
      <w:pPr>
        <w:spacing w:line="360" w:lineRule="auto"/>
        <w:rPr>
          <w:rFonts w:ascii="Arial" w:hAnsi="Arial" w:cs="Arial"/>
          <w:shd w:val="clear" w:color="auto" w:fill="FFFFFF"/>
        </w:rPr>
      </w:pPr>
    </w:p>
    <w:p w:rsidR="00CE627A" w:rsidRPr="00DB3A8E" w:rsidRDefault="00310261" w:rsidP="00CE627A">
      <w:pPr>
        <w:spacing w:line="360" w:lineRule="auto"/>
        <w:rPr>
          <w:rFonts w:ascii="Arial" w:hAnsi="Arial" w:cs="Arial"/>
          <w:b/>
          <w:color w:val="000000"/>
        </w:rPr>
      </w:pPr>
      <w:r w:rsidRPr="00DB3A8E">
        <w:rPr>
          <w:rFonts w:ascii="Arial" w:hAnsi="Arial" w:cs="Arial"/>
          <w:b/>
          <w:color w:val="000000"/>
        </w:rPr>
        <w:t xml:space="preserve">2. </w:t>
      </w:r>
      <w:r w:rsidR="009B504A" w:rsidRPr="00DB3A8E">
        <w:rPr>
          <w:rFonts w:ascii="Arial" w:hAnsi="Arial" w:cs="Arial"/>
          <w:b/>
          <w:color w:val="000000"/>
        </w:rPr>
        <w:t xml:space="preserve">Registro Civil </w:t>
      </w:r>
    </w:p>
    <w:p w:rsidR="00310261" w:rsidRPr="00DB3A8E" w:rsidRDefault="00310261" w:rsidP="00584962">
      <w:pPr>
        <w:pStyle w:val="NormalWeb"/>
        <w:spacing w:before="0" w:beforeAutospacing="0" w:after="0" w:afterAutospacing="0" w:line="360" w:lineRule="auto"/>
        <w:ind w:firstLine="1134"/>
        <w:jc w:val="both"/>
        <w:rPr>
          <w:rFonts w:ascii="Arial" w:hAnsi="Arial" w:cs="Arial"/>
        </w:rPr>
      </w:pPr>
    </w:p>
    <w:p w:rsidR="009353F6" w:rsidRPr="00DB3A8E" w:rsidRDefault="009353F6"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Diante </w:t>
      </w:r>
      <w:r w:rsidR="00B34AB7" w:rsidRPr="00DB3A8E">
        <w:rPr>
          <w:rFonts w:ascii="Arial" w:hAnsi="Arial" w:cs="Arial"/>
        </w:rPr>
        <w:t xml:space="preserve">da </w:t>
      </w:r>
      <w:r w:rsidRPr="00DB3A8E">
        <w:rPr>
          <w:rFonts w:ascii="Arial" w:hAnsi="Arial" w:cs="Arial"/>
        </w:rPr>
        <w:t xml:space="preserve">perspicácia do termo </w:t>
      </w:r>
      <w:proofErr w:type="spellStart"/>
      <w:r w:rsidR="00B730DD" w:rsidRPr="00DB3A8E">
        <w:rPr>
          <w:rFonts w:ascii="Arial" w:hAnsi="Arial" w:cs="Arial"/>
        </w:rPr>
        <w:t>homoparentalidade</w:t>
      </w:r>
      <w:proofErr w:type="spellEnd"/>
      <w:r w:rsidRPr="00DB3A8E">
        <w:rPr>
          <w:rFonts w:ascii="Arial" w:hAnsi="Arial" w:cs="Arial"/>
        </w:rPr>
        <w:t>, aplica-se por analogia a Lei 10460/2002, que instituiu o</w:t>
      </w:r>
      <w:r w:rsidR="00584962" w:rsidRPr="00DB3A8E">
        <w:rPr>
          <w:rFonts w:ascii="Arial" w:hAnsi="Arial" w:cs="Arial"/>
        </w:rPr>
        <w:t xml:space="preserve"> Código Civil</w:t>
      </w:r>
      <w:r w:rsidRPr="00DB3A8E">
        <w:rPr>
          <w:rFonts w:ascii="Arial" w:hAnsi="Arial" w:cs="Arial"/>
        </w:rPr>
        <w:t>. Esse dispondo</w:t>
      </w:r>
      <w:r w:rsidR="00584962" w:rsidRPr="00DB3A8E">
        <w:rPr>
          <w:rFonts w:ascii="Arial" w:hAnsi="Arial" w:cs="Arial"/>
        </w:rPr>
        <w:t xml:space="preserve"> sobre o registro civil em seus termos gerais, </w:t>
      </w:r>
      <w:r w:rsidRPr="00DB3A8E">
        <w:rPr>
          <w:rFonts w:ascii="Arial" w:hAnsi="Arial" w:cs="Arial"/>
        </w:rPr>
        <w:t xml:space="preserve">resta aplicado à </w:t>
      </w:r>
      <w:r w:rsidR="00584962" w:rsidRPr="00DB3A8E">
        <w:rPr>
          <w:rFonts w:ascii="Arial" w:hAnsi="Arial" w:cs="Arial"/>
        </w:rPr>
        <w:t xml:space="preserve">prova de filiação, ressalvado o erro. </w:t>
      </w:r>
      <w:r w:rsidRPr="00DB3A8E">
        <w:rPr>
          <w:rFonts w:ascii="Arial" w:hAnsi="Arial" w:cs="Arial"/>
        </w:rPr>
        <w:t xml:space="preserve">Duas </w:t>
      </w:r>
      <w:r w:rsidRPr="00DB3A8E">
        <w:rPr>
          <w:rFonts w:ascii="Arial" w:hAnsi="Arial" w:cs="Arial"/>
        </w:rPr>
        <w:lastRenderedPageBreak/>
        <w:t xml:space="preserve">são as formas de atingir o poder familiar, uma pela concepção e outro pela adoção, restando descrito juridicamente </w:t>
      </w:r>
      <w:r w:rsidR="00AF34E4" w:rsidRPr="00DB3A8E">
        <w:rPr>
          <w:rFonts w:ascii="Arial" w:hAnsi="Arial" w:cs="Arial"/>
        </w:rPr>
        <w:t>à</w:t>
      </w:r>
      <w:r w:rsidRPr="00DB3A8E">
        <w:rPr>
          <w:rFonts w:ascii="Arial" w:hAnsi="Arial" w:cs="Arial"/>
        </w:rPr>
        <w:t xml:space="preserve"> existência do filho legítimo e do legitimado. </w:t>
      </w:r>
    </w:p>
    <w:p w:rsidR="00584962" w:rsidRPr="00DB3A8E" w:rsidRDefault="009353F6"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Ao analisar o trecho analítico da legislação civil, a desembargadora Maria Berenice Dias</w:t>
      </w:r>
      <w:r w:rsidR="00EA7A03" w:rsidRPr="00DB3A8E">
        <w:rPr>
          <w:rFonts w:ascii="Arial" w:hAnsi="Arial" w:cs="Arial"/>
        </w:rPr>
        <w:t xml:space="preserve"> (2012)</w:t>
      </w:r>
      <w:r w:rsidRPr="00DB3A8E">
        <w:rPr>
          <w:rFonts w:ascii="Arial" w:hAnsi="Arial" w:cs="Arial"/>
        </w:rPr>
        <w:t xml:space="preserve"> aduz que c</w:t>
      </w:r>
      <w:r w:rsidR="00584962" w:rsidRPr="00DB3A8E">
        <w:rPr>
          <w:rFonts w:ascii="Arial" w:hAnsi="Arial" w:cs="Arial"/>
        </w:rPr>
        <w:t xml:space="preserve">om o registro de nascimento constitui-se a </w:t>
      </w:r>
      <w:proofErr w:type="spellStart"/>
      <w:r w:rsidR="00584962" w:rsidRPr="00DB3A8E">
        <w:rPr>
          <w:rFonts w:ascii="Arial" w:hAnsi="Arial" w:cs="Arial"/>
        </w:rPr>
        <w:t>parentalidade</w:t>
      </w:r>
      <w:proofErr w:type="spellEnd"/>
      <w:r w:rsidR="00584962" w:rsidRPr="00DB3A8E">
        <w:rPr>
          <w:rFonts w:ascii="Arial" w:hAnsi="Arial" w:cs="Arial"/>
        </w:rPr>
        <w:t xml:space="preserve"> registral (CC 1.603), que goza de presunção de veracidade (1.604). Prestigia a lei o registro de nascimento como meio de prova da filiação. O registro faz público o nascimento, </w:t>
      </w:r>
      <w:r w:rsidRPr="00DB3A8E">
        <w:rPr>
          <w:rFonts w:ascii="Arial" w:hAnsi="Arial" w:cs="Arial"/>
        </w:rPr>
        <w:t>tornando-o incontestável. Certo que aquele que</w:t>
      </w:r>
      <w:r w:rsidR="00584962" w:rsidRPr="00DB3A8E">
        <w:rPr>
          <w:rFonts w:ascii="Arial" w:hAnsi="Arial" w:cs="Arial"/>
        </w:rPr>
        <w:t xml:space="preserve"> comparece perante o oficial do Registro Civil e se declara pai de um recém-nascido assim passa a ser considerado para </w:t>
      </w:r>
      <w:r w:rsidR="00F26DB7" w:rsidRPr="00DB3A8E">
        <w:rPr>
          <w:rFonts w:ascii="Arial" w:hAnsi="Arial" w:cs="Arial"/>
        </w:rPr>
        <w:t>todos os efeitos legais.</w:t>
      </w:r>
    </w:p>
    <w:p w:rsidR="00A228A5" w:rsidRPr="00DB3A8E" w:rsidRDefault="00584962"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Assim, dian</w:t>
      </w:r>
      <w:r w:rsidR="00EA7A03" w:rsidRPr="00DB3A8E">
        <w:rPr>
          <w:rFonts w:ascii="Arial" w:hAnsi="Arial" w:cs="Arial"/>
        </w:rPr>
        <w:t>te do nascimento, é legítimo ao pai</w:t>
      </w:r>
      <w:r w:rsidRPr="00DB3A8E">
        <w:rPr>
          <w:rFonts w:ascii="Arial" w:hAnsi="Arial" w:cs="Arial"/>
        </w:rPr>
        <w:t xml:space="preserve"> proceder com o devido registro, de modo a reconhecer a paternidade. Tal regra retrata, inicialmente, o procedimento adotado comumente entre casais heterossexuais. No entanto, pessoas do mesmo sexo enfrentam dificuldades para tal ato, tendo que recorrer à justiça para ter seu direito tutelado.</w:t>
      </w:r>
    </w:p>
    <w:p w:rsidR="00584962" w:rsidRPr="00DB3A8E" w:rsidRDefault="00A228A5" w:rsidP="00EA7A03">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Perpetuando a matéria descritiva, destaca resultado atingido pela </w:t>
      </w:r>
      <w:proofErr w:type="spellStart"/>
      <w:r w:rsidRPr="00DB3A8E">
        <w:rPr>
          <w:rFonts w:ascii="Arial" w:hAnsi="Arial" w:cs="Arial"/>
        </w:rPr>
        <w:t>judicialização</w:t>
      </w:r>
      <w:proofErr w:type="spellEnd"/>
      <w:r w:rsidRPr="00DB3A8E">
        <w:rPr>
          <w:rFonts w:ascii="Arial" w:hAnsi="Arial" w:cs="Arial"/>
        </w:rPr>
        <w:t xml:space="preserve"> processada no Tribunal de Justiça do </w:t>
      </w:r>
      <w:r w:rsidR="007F769F" w:rsidRPr="00DB3A8E">
        <w:rPr>
          <w:rFonts w:ascii="Arial" w:hAnsi="Arial" w:cs="Arial"/>
        </w:rPr>
        <w:t>Rio Grande do Sul,</w:t>
      </w:r>
      <w:r w:rsidRPr="00DB3A8E">
        <w:rPr>
          <w:rFonts w:ascii="Arial" w:hAnsi="Arial" w:cs="Arial"/>
        </w:rPr>
        <w:t xml:space="preserve"> onde a matéria foi articulada </w:t>
      </w:r>
      <w:r w:rsidR="00B85DF2" w:rsidRPr="00DB3A8E">
        <w:rPr>
          <w:rFonts w:ascii="Arial" w:hAnsi="Arial" w:cs="Arial"/>
        </w:rPr>
        <w:t xml:space="preserve">dentre devido processo legal, arguida em meio agravo de instrumento, onde prevalece </w:t>
      </w:r>
      <w:r w:rsidR="00C907D5" w:rsidRPr="00DB3A8E">
        <w:rPr>
          <w:rFonts w:ascii="Arial" w:hAnsi="Arial" w:cs="Arial"/>
        </w:rPr>
        <w:t>melhor</w:t>
      </w:r>
      <w:r w:rsidR="00B85DF2" w:rsidRPr="00DB3A8E">
        <w:rPr>
          <w:rFonts w:ascii="Arial" w:hAnsi="Arial" w:cs="Arial"/>
        </w:rPr>
        <w:t xml:space="preserve"> interesse da criança que</w:t>
      </w:r>
      <w:r w:rsidR="00C907D5" w:rsidRPr="00DB3A8E">
        <w:rPr>
          <w:rFonts w:ascii="Arial" w:hAnsi="Arial" w:cs="Arial"/>
        </w:rPr>
        <w:t xml:space="preserve"> utilizado aspecto</w:t>
      </w:r>
      <w:r w:rsidR="00B85DF2" w:rsidRPr="00DB3A8E">
        <w:rPr>
          <w:rFonts w:ascii="Arial" w:hAnsi="Arial" w:cs="Arial"/>
        </w:rPr>
        <w:t xml:space="preserve"> registr</w:t>
      </w:r>
      <w:r w:rsidR="00C907D5" w:rsidRPr="00DB3A8E">
        <w:rPr>
          <w:rFonts w:ascii="Arial" w:hAnsi="Arial" w:cs="Arial"/>
        </w:rPr>
        <w:t>al</w:t>
      </w:r>
      <w:r w:rsidR="00B85DF2" w:rsidRPr="00DB3A8E">
        <w:rPr>
          <w:rFonts w:ascii="Arial" w:hAnsi="Arial" w:cs="Arial"/>
        </w:rPr>
        <w:t xml:space="preserve"> para conferir-lhe </w:t>
      </w:r>
      <w:r w:rsidR="00C907D5" w:rsidRPr="00DB3A8E">
        <w:rPr>
          <w:rFonts w:ascii="Arial" w:hAnsi="Arial" w:cs="Arial"/>
        </w:rPr>
        <w:t>a condição</w:t>
      </w:r>
      <w:r w:rsidR="00B85DF2" w:rsidRPr="00DB3A8E">
        <w:rPr>
          <w:rFonts w:ascii="Arial" w:hAnsi="Arial" w:cs="Arial"/>
        </w:rPr>
        <w:t xml:space="preserve"> que já desfruta de filha do casal agravante, podendo </w:t>
      </w:r>
      <w:r w:rsidR="00C907D5" w:rsidRPr="00DB3A8E">
        <w:rPr>
          <w:rFonts w:ascii="Arial" w:hAnsi="Arial" w:cs="Arial"/>
        </w:rPr>
        <w:t>adotar</w:t>
      </w:r>
      <w:r w:rsidR="00B85DF2" w:rsidRPr="00DB3A8E">
        <w:rPr>
          <w:rFonts w:ascii="Arial" w:hAnsi="Arial" w:cs="Arial"/>
        </w:rPr>
        <w:t xml:space="preserve"> o nome da família que lhe concebeu. (</w:t>
      </w:r>
      <w:r w:rsidR="00EA7A03" w:rsidRPr="00DB3A8E">
        <w:rPr>
          <w:rFonts w:ascii="Arial" w:hAnsi="Arial" w:cs="Arial"/>
        </w:rPr>
        <w:t>BRASIL, 2013</w:t>
      </w:r>
      <w:r w:rsidR="00B85DF2" w:rsidRPr="00DB3A8E">
        <w:rPr>
          <w:rFonts w:ascii="Arial" w:hAnsi="Arial" w:cs="Arial"/>
        </w:rPr>
        <w:t>)</w:t>
      </w:r>
    </w:p>
    <w:p w:rsidR="00584962" w:rsidRPr="00DB3A8E" w:rsidRDefault="00584962" w:rsidP="00EE0536">
      <w:pPr>
        <w:shd w:val="clear" w:color="auto" w:fill="FFFFFF"/>
        <w:spacing w:line="360" w:lineRule="auto"/>
        <w:ind w:firstLine="1134"/>
        <w:jc w:val="both"/>
        <w:rPr>
          <w:rFonts w:ascii="Arial" w:hAnsi="Arial" w:cs="Arial"/>
        </w:rPr>
      </w:pPr>
      <w:r w:rsidRPr="00DB3A8E">
        <w:rPr>
          <w:rFonts w:ascii="Arial" w:hAnsi="Arial" w:cs="Arial"/>
        </w:rPr>
        <w:t xml:space="preserve">No caso em tela um casal </w:t>
      </w:r>
      <w:proofErr w:type="spellStart"/>
      <w:r w:rsidRPr="00DB3A8E">
        <w:rPr>
          <w:rFonts w:ascii="Arial" w:hAnsi="Arial" w:cs="Arial"/>
        </w:rPr>
        <w:t>homoafetivo</w:t>
      </w:r>
      <w:proofErr w:type="spellEnd"/>
      <w:r w:rsidRPr="00DB3A8E">
        <w:rPr>
          <w:rFonts w:ascii="Arial" w:hAnsi="Arial" w:cs="Arial"/>
        </w:rPr>
        <w:t xml:space="preserve"> decidiu pela reprodução assistida, com o método da inseminação artificial, e pleiteava o direito ao registro civil. No procedimento, foi utilizado gameta de um doador anônimo. Em primeira instância, foi designado curador especial para o bebê, bem como a citação das partes.</w:t>
      </w:r>
    </w:p>
    <w:p w:rsidR="00EA7A03" w:rsidRPr="00DB3A8E" w:rsidRDefault="00EA7A03" w:rsidP="00EE0536">
      <w:pPr>
        <w:shd w:val="clear" w:color="auto" w:fill="FFFFFF"/>
        <w:spacing w:line="360" w:lineRule="auto"/>
        <w:ind w:firstLine="1134"/>
        <w:jc w:val="both"/>
        <w:rPr>
          <w:rFonts w:ascii="Arial" w:hAnsi="Arial" w:cs="Arial"/>
        </w:rPr>
      </w:pPr>
      <w:r w:rsidRPr="00DB3A8E">
        <w:rPr>
          <w:rFonts w:ascii="Arial" w:hAnsi="Arial" w:cs="Arial"/>
        </w:rPr>
        <w:t>Frente a Lei de Registros Públicos, o registrador de pessoas naturais lançará quando haver inseminação artificial o nome daqueles que pleitearam a concepção, uma vez podendo partir também da hipótese de lançar o nome daquela que gerou.</w:t>
      </w:r>
    </w:p>
    <w:p w:rsidR="00EE0536" w:rsidRPr="00DB3A8E" w:rsidRDefault="00EE0536" w:rsidP="00EE0536">
      <w:pPr>
        <w:shd w:val="clear" w:color="auto" w:fill="FFFFFF"/>
        <w:spacing w:line="360" w:lineRule="auto"/>
        <w:ind w:firstLine="1134"/>
        <w:jc w:val="both"/>
        <w:rPr>
          <w:rFonts w:ascii="Arial" w:hAnsi="Arial" w:cs="Arial"/>
        </w:rPr>
      </w:pPr>
    </w:p>
    <w:p w:rsidR="009B504A" w:rsidRPr="00DB3A8E" w:rsidRDefault="00310261" w:rsidP="009B504A">
      <w:pPr>
        <w:spacing w:line="360" w:lineRule="auto"/>
        <w:rPr>
          <w:rFonts w:ascii="Arial" w:hAnsi="Arial" w:cs="Arial"/>
          <w:b/>
          <w:color w:val="000000"/>
        </w:rPr>
      </w:pPr>
      <w:r w:rsidRPr="00DB3A8E">
        <w:rPr>
          <w:rFonts w:ascii="Arial" w:hAnsi="Arial" w:cs="Arial"/>
          <w:b/>
          <w:color w:val="000000"/>
        </w:rPr>
        <w:t>3.</w:t>
      </w:r>
      <w:r w:rsidR="009B504A" w:rsidRPr="00DB3A8E">
        <w:rPr>
          <w:rFonts w:ascii="Arial" w:hAnsi="Arial" w:cs="Arial"/>
          <w:b/>
          <w:color w:val="000000"/>
        </w:rPr>
        <w:t xml:space="preserve"> Sucessão Hereditária </w:t>
      </w:r>
    </w:p>
    <w:p w:rsidR="00310261" w:rsidRPr="00DB3A8E" w:rsidRDefault="00310261" w:rsidP="00584962">
      <w:pPr>
        <w:pStyle w:val="NormalWeb"/>
        <w:spacing w:before="0" w:beforeAutospacing="0" w:after="0" w:afterAutospacing="0" w:line="360" w:lineRule="auto"/>
        <w:ind w:firstLine="1134"/>
        <w:jc w:val="both"/>
        <w:rPr>
          <w:rFonts w:ascii="Arial" w:hAnsi="Arial" w:cs="Arial"/>
        </w:rPr>
      </w:pPr>
    </w:p>
    <w:p w:rsidR="00584962" w:rsidRPr="00DB3A8E" w:rsidRDefault="00584962"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Acerca do tema, “a abertura da sucessão</w:t>
      </w:r>
      <w:r w:rsidR="002B3A9B" w:rsidRPr="00DB3A8E">
        <w:rPr>
          <w:rFonts w:ascii="Arial" w:hAnsi="Arial" w:cs="Arial"/>
        </w:rPr>
        <w:t xml:space="preserve"> se dá no momento da morte</w:t>
      </w:r>
      <w:r w:rsidRPr="00DB3A8E">
        <w:rPr>
          <w:rFonts w:ascii="Arial" w:hAnsi="Arial" w:cs="Arial"/>
        </w:rPr>
        <w:t xml:space="preserve">, pois é nesse momento que ocorre a transmissão da herança aos herdeiros legítimos </w:t>
      </w:r>
      <w:r w:rsidRPr="00DB3A8E">
        <w:rPr>
          <w:rFonts w:ascii="Arial" w:hAnsi="Arial" w:cs="Arial"/>
        </w:rPr>
        <w:lastRenderedPageBreak/>
        <w:t>e testamentários, bem como se verifica a capacidade para suceder”</w:t>
      </w:r>
      <w:r w:rsidR="00273F4E" w:rsidRPr="00DB3A8E">
        <w:rPr>
          <w:rFonts w:ascii="Arial" w:hAnsi="Arial" w:cs="Arial"/>
        </w:rPr>
        <w:t xml:space="preserve">. </w:t>
      </w:r>
      <w:r w:rsidRPr="00DB3A8E">
        <w:rPr>
          <w:rFonts w:ascii="Arial" w:hAnsi="Arial" w:cs="Arial"/>
        </w:rPr>
        <w:t>(SCALQUETTE, 2009, p. 119)</w:t>
      </w:r>
    </w:p>
    <w:p w:rsidR="00584962" w:rsidRPr="00DB3A8E" w:rsidRDefault="00584962"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Assim, o motivo ensejador da sucessão é a morte. A partir desta, os herdeiros legítimos e testamentários tem o direito à transmissão de herança, ou seja, aos bens deixados pelo </w:t>
      </w:r>
      <w:r w:rsidRPr="00DB3A8E">
        <w:rPr>
          <w:rFonts w:ascii="Arial" w:hAnsi="Arial" w:cs="Arial"/>
          <w:i/>
        </w:rPr>
        <w:t>de cujus</w:t>
      </w:r>
      <w:r w:rsidRPr="00DB3A8E">
        <w:rPr>
          <w:rFonts w:ascii="Arial" w:hAnsi="Arial" w:cs="Arial"/>
        </w:rPr>
        <w:t>.</w:t>
      </w:r>
    </w:p>
    <w:p w:rsidR="00584962" w:rsidRPr="00DB3A8E" w:rsidRDefault="00584962" w:rsidP="00487014">
      <w:pPr>
        <w:pStyle w:val="NormalWeb"/>
        <w:spacing w:before="0" w:beforeAutospacing="0" w:after="0" w:afterAutospacing="0" w:line="360" w:lineRule="auto"/>
        <w:ind w:firstLine="1134"/>
        <w:jc w:val="both"/>
        <w:rPr>
          <w:rFonts w:ascii="Arial" w:hAnsi="Arial" w:cs="Arial"/>
          <w:color w:val="FF0000"/>
        </w:rPr>
      </w:pPr>
      <w:r w:rsidRPr="00DB3A8E">
        <w:rPr>
          <w:rFonts w:ascii="Arial" w:hAnsi="Arial" w:cs="Arial"/>
          <w:color w:val="000000"/>
        </w:rPr>
        <w:t>A grande discussão está no que tange ao cabimento do direito sucessório ao companheiro homossexual sobrevivente e à prole decorrente desta relação</w:t>
      </w:r>
      <w:r w:rsidR="002B3A9B" w:rsidRPr="00DB3A8E">
        <w:rPr>
          <w:rFonts w:ascii="Arial" w:hAnsi="Arial" w:cs="Arial"/>
          <w:color w:val="000000"/>
        </w:rPr>
        <w:t>.</w:t>
      </w:r>
      <w:r w:rsidR="0073355B" w:rsidRPr="00DB3A8E">
        <w:rPr>
          <w:rFonts w:ascii="Arial" w:hAnsi="Arial" w:cs="Arial"/>
          <w:color w:val="000000"/>
        </w:rPr>
        <w:t xml:space="preserve"> </w:t>
      </w:r>
      <w:r w:rsidR="00487014" w:rsidRPr="00DB3A8E">
        <w:rPr>
          <w:rFonts w:ascii="Arial" w:hAnsi="Arial" w:cs="Arial"/>
          <w:color w:val="000000"/>
        </w:rPr>
        <w:t>D</w:t>
      </w:r>
      <w:r w:rsidR="00A5128E" w:rsidRPr="00DB3A8E">
        <w:rPr>
          <w:rFonts w:ascii="Arial" w:hAnsi="Arial" w:cs="Arial"/>
          <w:color w:val="000000"/>
        </w:rPr>
        <w:t xml:space="preserve">e acordo com o membro da academia Paulista de magistrados, Silvio de Salvo </w:t>
      </w:r>
      <w:r w:rsidR="00A27116" w:rsidRPr="00DB3A8E">
        <w:rPr>
          <w:rFonts w:ascii="Arial" w:hAnsi="Arial" w:cs="Arial"/>
          <w:color w:val="000000"/>
        </w:rPr>
        <w:t>Venosa (20</w:t>
      </w:r>
      <w:r w:rsidR="00A5128E" w:rsidRPr="00DB3A8E">
        <w:rPr>
          <w:rFonts w:ascii="Arial" w:hAnsi="Arial" w:cs="Arial"/>
          <w:color w:val="000000"/>
        </w:rPr>
        <w:t>12</w:t>
      </w:r>
      <w:r w:rsidR="00A27116" w:rsidRPr="00DB3A8E">
        <w:rPr>
          <w:rFonts w:ascii="Arial" w:hAnsi="Arial" w:cs="Arial"/>
          <w:color w:val="000000"/>
        </w:rPr>
        <w:t>)</w:t>
      </w:r>
      <w:r w:rsidR="002B3A9B" w:rsidRPr="00DB3A8E">
        <w:rPr>
          <w:rFonts w:ascii="Arial" w:hAnsi="Arial" w:cs="Arial"/>
          <w:color w:val="000000"/>
        </w:rPr>
        <w:t>,</w:t>
      </w:r>
      <w:r w:rsidR="00A27116" w:rsidRPr="00DB3A8E">
        <w:rPr>
          <w:rFonts w:ascii="Arial" w:hAnsi="Arial" w:cs="Arial"/>
          <w:color w:val="000000"/>
        </w:rPr>
        <w:t>o Código</w:t>
      </w:r>
      <w:r w:rsidR="00A5128E" w:rsidRPr="00DB3A8E">
        <w:rPr>
          <w:rFonts w:ascii="Arial" w:hAnsi="Arial" w:cs="Arial"/>
          <w:color w:val="000000"/>
        </w:rPr>
        <w:t xml:space="preserve"> Civil</w:t>
      </w:r>
      <w:r w:rsidR="0073355B" w:rsidRPr="00DB3A8E">
        <w:rPr>
          <w:rFonts w:ascii="Arial" w:hAnsi="Arial" w:cs="Arial"/>
          <w:color w:val="000000"/>
        </w:rPr>
        <w:t xml:space="preserve"> </w:t>
      </w:r>
      <w:r w:rsidR="00A5128E" w:rsidRPr="00DB3A8E">
        <w:rPr>
          <w:rFonts w:ascii="Arial" w:hAnsi="Arial" w:cs="Arial"/>
          <w:color w:val="000000"/>
        </w:rPr>
        <w:t xml:space="preserve">reserva </w:t>
      </w:r>
      <w:r w:rsidR="00A27116" w:rsidRPr="00DB3A8E">
        <w:rPr>
          <w:rFonts w:ascii="Arial" w:hAnsi="Arial" w:cs="Arial"/>
          <w:color w:val="000000"/>
        </w:rPr>
        <w:t xml:space="preserve">apenas um único dispositivo </w:t>
      </w:r>
      <w:r w:rsidR="00A5128E" w:rsidRPr="00DB3A8E">
        <w:rPr>
          <w:rFonts w:ascii="Arial" w:hAnsi="Arial" w:cs="Arial"/>
          <w:color w:val="000000"/>
        </w:rPr>
        <w:t>a</w:t>
      </w:r>
      <w:r w:rsidR="00A27116" w:rsidRPr="00DB3A8E">
        <w:rPr>
          <w:rFonts w:ascii="Arial" w:hAnsi="Arial" w:cs="Arial"/>
          <w:color w:val="000000"/>
        </w:rPr>
        <w:t xml:space="preserve">o direito sucessório </w:t>
      </w:r>
      <w:r w:rsidR="00487014" w:rsidRPr="00DB3A8E">
        <w:rPr>
          <w:rFonts w:ascii="Arial" w:hAnsi="Arial" w:cs="Arial"/>
          <w:color w:val="000000"/>
        </w:rPr>
        <w:t>decursivo da união estável</w:t>
      </w:r>
      <w:r w:rsidR="00A5128E" w:rsidRPr="00DB3A8E">
        <w:rPr>
          <w:rFonts w:ascii="Arial" w:hAnsi="Arial" w:cs="Arial"/>
          <w:color w:val="000000"/>
        </w:rPr>
        <w:t>,</w:t>
      </w:r>
      <w:r w:rsidR="0073355B" w:rsidRPr="00DB3A8E">
        <w:rPr>
          <w:rFonts w:ascii="Arial" w:hAnsi="Arial" w:cs="Arial"/>
          <w:color w:val="000000"/>
        </w:rPr>
        <w:t xml:space="preserve"> </w:t>
      </w:r>
      <w:r w:rsidR="00A5128E" w:rsidRPr="00DB3A8E">
        <w:rPr>
          <w:rFonts w:ascii="Arial" w:hAnsi="Arial" w:cs="Arial"/>
          <w:color w:val="000000"/>
        </w:rPr>
        <w:t>o art. 1.790</w:t>
      </w:r>
      <w:r w:rsidR="00D16506" w:rsidRPr="00DB3A8E">
        <w:rPr>
          <w:rFonts w:ascii="Arial" w:hAnsi="Arial" w:cs="Arial"/>
          <w:color w:val="000000"/>
        </w:rPr>
        <w:t>, entre as disposições gerais e</w:t>
      </w:r>
      <w:r w:rsidR="0073355B" w:rsidRPr="00DB3A8E">
        <w:rPr>
          <w:rFonts w:ascii="Arial" w:hAnsi="Arial" w:cs="Arial"/>
          <w:color w:val="000000"/>
        </w:rPr>
        <w:t xml:space="preserve"> </w:t>
      </w:r>
      <w:r w:rsidR="00D16506" w:rsidRPr="00DB3A8E">
        <w:rPr>
          <w:rFonts w:ascii="Arial" w:hAnsi="Arial" w:cs="Arial"/>
          <w:color w:val="000000"/>
        </w:rPr>
        <w:t xml:space="preserve">afastado </w:t>
      </w:r>
      <w:r w:rsidR="00A27116" w:rsidRPr="00DB3A8E">
        <w:rPr>
          <w:rFonts w:ascii="Arial" w:hAnsi="Arial" w:cs="Arial"/>
          <w:color w:val="000000"/>
        </w:rPr>
        <w:t>da ordem de vocação hereditária</w:t>
      </w:r>
      <w:r w:rsidR="00D16506" w:rsidRPr="00DB3A8E">
        <w:rPr>
          <w:rFonts w:ascii="Arial" w:hAnsi="Arial" w:cs="Arial"/>
          <w:color w:val="000000"/>
        </w:rPr>
        <w:t>, constatando-se que não se encaixa como herdeiro necessário, concorrendo ainda com colaterais de até quarto grau e provocando</w:t>
      </w:r>
      <w:r w:rsidR="0073355B" w:rsidRPr="00DB3A8E">
        <w:rPr>
          <w:rFonts w:ascii="Arial" w:hAnsi="Arial" w:cs="Arial"/>
          <w:color w:val="000000"/>
        </w:rPr>
        <w:t xml:space="preserve"> </w:t>
      </w:r>
      <w:r w:rsidR="00D16506" w:rsidRPr="00DB3A8E">
        <w:rPr>
          <w:rFonts w:ascii="Arial" w:hAnsi="Arial" w:cs="Arial"/>
          <w:color w:val="000000"/>
        </w:rPr>
        <w:t>a</w:t>
      </w:r>
      <w:r w:rsidR="0073355B" w:rsidRPr="00DB3A8E">
        <w:rPr>
          <w:rFonts w:ascii="Arial" w:hAnsi="Arial" w:cs="Arial"/>
          <w:color w:val="000000"/>
        </w:rPr>
        <w:t xml:space="preserve"> </w:t>
      </w:r>
      <w:r w:rsidR="00D16506" w:rsidRPr="00DB3A8E">
        <w:rPr>
          <w:rFonts w:ascii="Arial" w:hAnsi="Arial" w:cs="Arial"/>
          <w:color w:val="000000"/>
        </w:rPr>
        <w:t xml:space="preserve">ideia de que </w:t>
      </w:r>
      <w:r w:rsidR="00A27116" w:rsidRPr="00DB3A8E">
        <w:rPr>
          <w:rFonts w:ascii="Arial" w:hAnsi="Arial" w:cs="Arial"/>
          <w:color w:val="000000"/>
        </w:rPr>
        <w:t xml:space="preserve">o legislador </w:t>
      </w:r>
      <w:r w:rsidR="00D16506" w:rsidRPr="00DB3A8E">
        <w:rPr>
          <w:rFonts w:ascii="Arial" w:hAnsi="Arial" w:cs="Arial"/>
          <w:color w:val="000000"/>
        </w:rPr>
        <w:t>encontrou dificuldades em</w:t>
      </w:r>
      <w:r w:rsidR="00A27116" w:rsidRPr="00DB3A8E">
        <w:rPr>
          <w:rFonts w:ascii="Arial" w:hAnsi="Arial" w:cs="Arial"/>
          <w:color w:val="000000"/>
        </w:rPr>
        <w:t xml:space="preserve"> classificar a companheira ou companheiro como </w:t>
      </w:r>
      <w:r w:rsidR="00D16506" w:rsidRPr="00DB3A8E">
        <w:rPr>
          <w:rFonts w:ascii="Arial" w:hAnsi="Arial" w:cs="Arial"/>
          <w:color w:val="000000"/>
        </w:rPr>
        <w:t xml:space="preserve">herdeiros. </w:t>
      </w:r>
    </w:p>
    <w:p w:rsidR="00584962" w:rsidRPr="00DB3A8E" w:rsidRDefault="00E3796C" w:rsidP="00AC38AC">
      <w:pPr>
        <w:pStyle w:val="NormalWeb"/>
        <w:spacing w:before="0" w:beforeAutospacing="0" w:after="0" w:afterAutospacing="0" w:line="360" w:lineRule="auto"/>
        <w:ind w:firstLine="1134"/>
        <w:jc w:val="both"/>
        <w:rPr>
          <w:rFonts w:ascii="Arial" w:hAnsi="Arial" w:cs="Arial"/>
        </w:rPr>
      </w:pPr>
      <w:r w:rsidRPr="00DB3A8E">
        <w:rPr>
          <w:rFonts w:ascii="Arial" w:hAnsi="Arial" w:cs="Arial"/>
        </w:rPr>
        <w:t>Acerca do direito sucessório, o</w:t>
      </w:r>
      <w:r w:rsidR="00584962" w:rsidRPr="00DB3A8E">
        <w:rPr>
          <w:rFonts w:ascii="Arial" w:hAnsi="Arial" w:cs="Arial"/>
        </w:rPr>
        <w:t xml:space="preserve"> Supremo Tribunal Federal</w:t>
      </w:r>
      <w:r w:rsidRPr="00DB3A8E">
        <w:rPr>
          <w:rFonts w:ascii="Arial" w:hAnsi="Arial" w:cs="Arial"/>
        </w:rPr>
        <w:t xml:space="preserve">, pela percepção abstraída de alguns julgados, aduz que </w:t>
      </w:r>
      <w:r w:rsidR="00584962" w:rsidRPr="00DB3A8E">
        <w:rPr>
          <w:rFonts w:ascii="Arial" w:hAnsi="Arial" w:cs="Arial"/>
        </w:rPr>
        <w:t>a união estável entre pessoas do mesmo sexo estará sujeita às mesmas garantias previamente estabelecidas aos heterossexuais. Isso se aplica a todo o direito de família, assistencial e sucessório. No que tange ao direito do parceiro sobrevivente</w:t>
      </w:r>
      <w:r w:rsidR="00CF392A" w:rsidRPr="00DB3A8E">
        <w:rPr>
          <w:rFonts w:ascii="Arial" w:hAnsi="Arial" w:cs="Arial"/>
        </w:rPr>
        <w:t xml:space="preserve">, sobressai </w:t>
      </w:r>
      <w:r w:rsidR="00AC38AC" w:rsidRPr="00DB3A8E">
        <w:rPr>
          <w:rFonts w:ascii="Arial" w:hAnsi="Arial" w:cs="Arial"/>
        </w:rPr>
        <w:t>sentença proferida pelo</w:t>
      </w:r>
      <w:r w:rsidR="00CF392A" w:rsidRPr="00DB3A8E">
        <w:rPr>
          <w:rFonts w:ascii="Arial" w:hAnsi="Arial" w:cs="Arial"/>
        </w:rPr>
        <w:t xml:space="preserve"> Tribunal de Justiça do Rio Grande do Sul, onde </w:t>
      </w:r>
      <w:r w:rsidR="00AC38AC" w:rsidRPr="00DB3A8E">
        <w:rPr>
          <w:rFonts w:ascii="Arial" w:hAnsi="Arial" w:cs="Arial"/>
        </w:rPr>
        <w:t>foi processada</w:t>
      </w:r>
      <w:r w:rsidR="0073355B" w:rsidRPr="00DB3A8E">
        <w:rPr>
          <w:rFonts w:ascii="Arial" w:hAnsi="Arial" w:cs="Arial"/>
        </w:rPr>
        <w:t xml:space="preserve"> </w:t>
      </w:r>
      <w:r w:rsidR="00AC38AC" w:rsidRPr="00DB3A8E">
        <w:rPr>
          <w:rFonts w:ascii="Arial" w:hAnsi="Arial" w:cs="Arial"/>
        </w:rPr>
        <w:t>por apelação civil</w:t>
      </w:r>
      <w:r w:rsidR="00CF392A" w:rsidRPr="00DB3A8E">
        <w:rPr>
          <w:rFonts w:ascii="Arial" w:hAnsi="Arial" w:cs="Arial"/>
        </w:rPr>
        <w:t>, onde</w:t>
      </w:r>
      <w:r w:rsidR="00AC38AC" w:rsidRPr="00DB3A8E">
        <w:rPr>
          <w:rFonts w:ascii="Arial" w:hAnsi="Arial" w:cs="Arial"/>
        </w:rPr>
        <w:t xml:space="preserve"> reafirma a </w:t>
      </w:r>
      <w:r w:rsidR="00584962" w:rsidRPr="00DB3A8E">
        <w:rPr>
          <w:rFonts w:ascii="Arial" w:hAnsi="Arial" w:cs="Arial"/>
        </w:rPr>
        <w:t xml:space="preserve">Constitucionalidade </w:t>
      </w:r>
      <w:r w:rsidR="00AC38AC" w:rsidRPr="00DB3A8E">
        <w:rPr>
          <w:rFonts w:ascii="Arial" w:hAnsi="Arial" w:cs="Arial"/>
        </w:rPr>
        <w:t xml:space="preserve">do tema abordado, </w:t>
      </w:r>
      <w:r w:rsidR="00584962" w:rsidRPr="00DB3A8E">
        <w:rPr>
          <w:rFonts w:ascii="Arial" w:hAnsi="Arial" w:cs="Arial"/>
        </w:rPr>
        <w:t>re</w:t>
      </w:r>
      <w:r w:rsidR="00AC38AC" w:rsidRPr="00DB3A8E">
        <w:rPr>
          <w:rFonts w:ascii="Arial" w:hAnsi="Arial" w:cs="Arial"/>
        </w:rPr>
        <w:t>centemente confirmada pelo STF, fundamentada na</w:t>
      </w:r>
      <w:r w:rsidR="0073355B" w:rsidRPr="00DB3A8E">
        <w:rPr>
          <w:rFonts w:ascii="Arial" w:hAnsi="Arial" w:cs="Arial"/>
        </w:rPr>
        <w:t xml:space="preserve"> </w:t>
      </w:r>
      <w:r w:rsidR="00AC38AC" w:rsidRPr="00DB3A8E">
        <w:rPr>
          <w:rFonts w:ascii="Arial" w:hAnsi="Arial" w:cs="Arial"/>
        </w:rPr>
        <w:t>essencialidade dos princípios</w:t>
      </w:r>
      <w:r w:rsidR="00584962" w:rsidRPr="00DB3A8E">
        <w:rPr>
          <w:rFonts w:ascii="Arial" w:hAnsi="Arial" w:cs="Arial"/>
        </w:rPr>
        <w:t xml:space="preserve"> da dignidade da pessoa humana, da liberdade, da autodeterminação, da igualdade, do pluralismo, da intimidade, da não discrim</w:t>
      </w:r>
      <w:r w:rsidR="00AC38AC" w:rsidRPr="00DB3A8E">
        <w:rPr>
          <w:rFonts w:ascii="Arial" w:hAnsi="Arial" w:cs="Arial"/>
        </w:rPr>
        <w:t xml:space="preserve">inação e da busca da felicidade, </w:t>
      </w:r>
      <w:r w:rsidR="00584962" w:rsidRPr="00DB3A8E">
        <w:rPr>
          <w:rFonts w:ascii="Arial" w:hAnsi="Arial" w:cs="Arial"/>
        </w:rPr>
        <w:t xml:space="preserve">em ordem a permitir </w:t>
      </w:r>
      <w:r w:rsidR="00AC38AC" w:rsidRPr="00DB3A8E">
        <w:rPr>
          <w:rFonts w:ascii="Arial" w:hAnsi="Arial" w:cs="Arial"/>
        </w:rPr>
        <w:t>a extensão dos direitos</w:t>
      </w:r>
      <w:r w:rsidR="00584962" w:rsidRPr="00DB3A8E">
        <w:rPr>
          <w:rFonts w:ascii="Arial" w:hAnsi="Arial" w:cs="Arial"/>
        </w:rPr>
        <w:t>, em favor de parceiros homossexuais, notadamente no campo previdenciário, e, também, na esfera das relações sociais e familiares</w:t>
      </w:r>
      <w:r w:rsidR="00AC38AC" w:rsidRPr="00DB3A8E">
        <w:rPr>
          <w:rFonts w:ascii="Arial" w:hAnsi="Arial" w:cs="Arial"/>
        </w:rPr>
        <w:t xml:space="preserve">, </w:t>
      </w:r>
      <w:r w:rsidR="00584962" w:rsidRPr="00DB3A8E">
        <w:rPr>
          <w:rFonts w:ascii="Arial" w:hAnsi="Arial" w:cs="Arial"/>
        </w:rPr>
        <w:t>cabendo-lhe</w:t>
      </w:r>
      <w:r w:rsidR="00AC38AC" w:rsidRPr="00DB3A8E">
        <w:rPr>
          <w:rFonts w:ascii="Arial" w:hAnsi="Arial" w:cs="Arial"/>
        </w:rPr>
        <w:t>s</w:t>
      </w:r>
      <w:r w:rsidR="00584962" w:rsidRPr="00DB3A8E">
        <w:rPr>
          <w:rFonts w:ascii="Arial" w:hAnsi="Arial" w:cs="Arial"/>
        </w:rPr>
        <w:t xml:space="preserve"> os mesmos direitos, prerrogativas, benefícios e obrigações </w:t>
      </w:r>
      <w:r w:rsidR="00B502C9" w:rsidRPr="00DB3A8E">
        <w:rPr>
          <w:rFonts w:ascii="Arial" w:hAnsi="Arial" w:cs="Arial"/>
        </w:rPr>
        <w:t xml:space="preserve">disponíveis </w:t>
      </w:r>
      <w:r w:rsidR="00584962" w:rsidRPr="00DB3A8E">
        <w:rPr>
          <w:rFonts w:ascii="Arial" w:hAnsi="Arial" w:cs="Arial"/>
        </w:rPr>
        <w:t xml:space="preserve">a parceiros de sexo distinto que integrem uniões </w:t>
      </w:r>
      <w:proofErr w:type="spellStart"/>
      <w:r w:rsidR="00584962" w:rsidRPr="00DB3A8E">
        <w:rPr>
          <w:rFonts w:ascii="Arial" w:hAnsi="Arial" w:cs="Arial"/>
        </w:rPr>
        <w:t>heteroafetivas</w:t>
      </w:r>
      <w:proofErr w:type="spellEnd"/>
      <w:r w:rsidR="00584962" w:rsidRPr="00DB3A8E">
        <w:rPr>
          <w:rFonts w:ascii="Arial" w:hAnsi="Arial" w:cs="Arial"/>
        </w:rPr>
        <w:t>. (</w:t>
      </w:r>
      <w:r w:rsidR="002B3A9B" w:rsidRPr="00DB3A8E">
        <w:rPr>
          <w:rFonts w:ascii="Arial" w:hAnsi="Arial" w:cs="Arial"/>
        </w:rPr>
        <w:t>BRASIL, 2011)</w:t>
      </w:r>
    </w:p>
    <w:p w:rsidR="00E3796C" w:rsidRPr="00DB3A8E" w:rsidRDefault="00584962" w:rsidP="00E3796C">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A presente decisão reforça a </w:t>
      </w:r>
      <w:r w:rsidR="00E57DE8" w:rsidRPr="00DB3A8E">
        <w:rPr>
          <w:rFonts w:ascii="Arial" w:hAnsi="Arial" w:cs="Arial"/>
        </w:rPr>
        <w:t>ideia</w:t>
      </w:r>
      <w:r w:rsidRPr="00DB3A8E">
        <w:rPr>
          <w:rFonts w:ascii="Arial" w:hAnsi="Arial" w:cs="Arial"/>
        </w:rPr>
        <w:t xml:space="preserve"> da igualdade de direitos nas relações afetivas existentes. Aponta a decisão do STF como norteadora e afirma que as relações </w:t>
      </w:r>
      <w:proofErr w:type="spellStart"/>
      <w:r w:rsidRPr="00DB3A8E">
        <w:rPr>
          <w:rFonts w:ascii="Arial" w:hAnsi="Arial" w:cs="Arial"/>
        </w:rPr>
        <w:t>homoafetivas</w:t>
      </w:r>
      <w:proofErr w:type="spellEnd"/>
      <w:r w:rsidRPr="00DB3A8E">
        <w:rPr>
          <w:rFonts w:ascii="Arial" w:hAnsi="Arial" w:cs="Arial"/>
        </w:rPr>
        <w:t xml:space="preserve"> não podem sofrer discriminação, cabendo-lhes os mesmos direitos, prerrogativas, benefícios e obrigações acessíveis aos parceiros do mesmo sexo. Neste sentido, mister se faz a aplicação d</w:t>
      </w:r>
      <w:r w:rsidR="00E3796C" w:rsidRPr="00DB3A8E">
        <w:rPr>
          <w:rFonts w:ascii="Arial" w:hAnsi="Arial" w:cs="Arial"/>
        </w:rPr>
        <w:t>o artigo 1.790, do Código Civil de 2002.</w:t>
      </w:r>
    </w:p>
    <w:p w:rsidR="009B504A" w:rsidRPr="00DB3A8E" w:rsidRDefault="00584962" w:rsidP="00E3796C">
      <w:pPr>
        <w:pStyle w:val="NormalWeb"/>
        <w:spacing w:before="0" w:beforeAutospacing="0" w:after="0" w:afterAutospacing="0" w:line="360" w:lineRule="auto"/>
        <w:ind w:firstLine="1134"/>
        <w:jc w:val="both"/>
        <w:rPr>
          <w:rFonts w:ascii="Arial" w:hAnsi="Arial" w:cs="Arial"/>
        </w:rPr>
      </w:pPr>
      <w:r w:rsidRPr="00DB3A8E">
        <w:rPr>
          <w:rFonts w:ascii="Arial" w:hAnsi="Arial" w:cs="Arial"/>
        </w:rPr>
        <w:lastRenderedPageBreak/>
        <w:t xml:space="preserve">Sob este prisma, o filho </w:t>
      </w:r>
      <w:r w:rsidR="002B3A9B" w:rsidRPr="00DB3A8E">
        <w:rPr>
          <w:rFonts w:ascii="Arial" w:hAnsi="Arial" w:cs="Arial"/>
        </w:rPr>
        <w:t>legítimo ou legitimado c</w:t>
      </w:r>
      <w:r w:rsidRPr="00DB3A8E">
        <w:rPr>
          <w:rFonts w:ascii="Arial" w:hAnsi="Arial" w:cs="Arial"/>
        </w:rPr>
        <w:t xml:space="preserve">oncorrerá com o </w:t>
      </w:r>
      <w:r w:rsidR="002B3A9B" w:rsidRPr="00DB3A8E">
        <w:rPr>
          <w:rFonts w:ascii="Arial" w:hAnsi="Arial" w:cs="Arial"/>
        </w:rPr>
        <w:t xml:space="preserve">companheiro </w:t>
      </w:r>
      <w:r w:rsidRPr="00DB3A8E">
        <w:rPr>
          <w:rFonts w:ascii="Arial" w:hAnsi="Arial" w:cs="Arial"/>
        </w:rPr>
        <w:t>sobrevivente, a</w:t>
      </w:r>
      <w:r w:rsidR="0073355B" w:rsidRPr="00DB3A8E">
        <w:rPr>
          <w:rFonts w:ascii="Arial" w:hAnsi="Arial" w:cs="Arial"/>
        </w:rPr>
        <w:t xml:space="preserve"> </w:t>
      </w:r>
      <w:r w:rsidRPr="00DB3A8E">
        <w:rPr>
          <w:rFonts w:ascii="Arial" w:hAnsi="Arial" w:cs="Arial"/>
        </w:rPr>
        <w:t xml:space="preserve">uma quota equivalente ao que lhe for atribuído. Vale ressaltar que se trata de situação nova, sem precedentes na jurisprudência ou na doutrina. Contudo, partindo do ponto firmado pelo Supremo Tribunal Federal, que reconheceu a união estável </w:t>
      </w:r>
      <w:proofErr w:type="spellStart"/>
      <w:r w:rsidRPr="00DB3A8E">
        <w:rPr>
          <w:rFonts w:ascii="Arial" w:hAnsi="Arial" w:cs="Arial"/>
        </w:rPr>
        <w:t>homoafetiva</w:t>
      </w:r>
      <w:proofErr w:type="spellEnd"/>
      <w:r w:rsidRPr="00DB3A8E">
        <w:rPr>
          <w:rFonts w:ascii="Arial" w:hAnsi="Arial" w:cs="Arial"/>
        </w:rPr>
        <w:t>, é possível a aplicação do mesmo regramento aos companheiros do mesmo sexo.</w:t>
      </w:r>
    </w:p>
    <w:p w:rsidR="007639A7" w:rsidRPr="00DB3A8E" w:rsidRDefault="007639A7" w:rsidP="00E3796C">
      <w:pPr>
        <w:pStyle w:val="NormalWeb"/>
        <w:spacing w:before="0" w:beforeAutospacing="0" w:after="0" w:afterAutospacing="0" w:line="360" w:lineRule="auto"/>
        <w:ind w:firstLine="1134"/>
        <w:jc w:val="both"/>
        <w:rPr>
          <w:rFonts w:ascii="Arial" w:hAnsi="Arial" w:cs="Arial"/>
        </w:rPr>
      </w:pPr>
    </w:p>
    <w:p w:rsidR="009B504A" w:rsidRPr="00DB3A8E" w:rsidRDefault="00310261" w:rsidP="00E34862">
      <w:pPr>
        <w:tabs>
          <w:tab w:val="left" w:pos="3155"/>
        </w:tabs>
        <w:spacing w:line="360" w:lineRule="auto"/>
        <w:rPr>
          <w:rFonts w:ascii="Arial" w:hAnsi="Arial" w:cs="Arial"/>
          <w:b/>
          <w:color w:val="000000"/>
        </w:rPr>
      </w:pPr>
      <w:r w:rsidRPr="00DB3A8E">
        <w:rPr>
          <w:rFonts w:ascii="Arial" w:hAnsi="Arial" w:cs="Arial"/>
          <w:b/>
          <w:color w:val="000000"/>
        </w:rPr>
        <w:t xml:space="preserve">4. </w:t>
      </w:r>
      <w:r w:rsidR="009B504A" w:rsidRPr="00DB3A8E">
        <w:rPr>
          <w:rFonts w:ascii="Arial" w:hAnsi="Arial" w:cs="Arial"/>
          <w:b/>
          <w:color w:val="000000"/>
        </w:rPr>
        <w:t>Assistência e Alimentos</w:t>
      </w:r>
    </w:p>
    <w:p w:rsidR="00310261" w:rsidRPr="00DB3A8E" w:rsidRDefault="00310261" w:rsidP="00584962">
      <w:pPr>
        <w:pStyle w:val="NormalWeb"/>
        <w:spacing w:before="0" w:beforeAutospacing="0" w:after="0" w:afterAutospacing="0" w:line="360" w:lineRule="auto"/>
        <w:ind w:firstLine="1134"/>
        <w:jc w:val="both"/>
        <w:rPr>
          <w:rFonts w:ascii="Arial" w:hAnsi="Arial" w:cs="Arial"/>
        </w:rPr>
      </w:pPr>
    </w:p>
    <w:p w:rsidR="00584962" w:rsidRPr="00DB3A8E" w:rsidRDefault="00584962"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Todo ser humano precisa de cuidados desde o primeiro instante de vida. Ao longo do crescimento fica a encargo, via de regra, dos genitores suprir as necessidades básicas do menor, até que este atinja idade suficiente para cuidar do próprio sustento. </w:t>
      </w:r>
    </w:p>
    <w:p w:rsidR="00584962" w:rsidRPr="00DB3A8E" w:rsidRDefault="00584962" w:rsidP="00D45888">
      <w:pPr>
        <w:pStyle w:val="NormalWeb"/>
        <w:spacing w:before="0" w:beforeAutospacing="0" w:after="0" w:afterAutospacing="0" w:line="360" w:lineRule="auto"/>
        <w:ind w:firstLine="1134"/>
        <w:jc w:val="both"/>
        <w:rPr>
          <w:rFonts w:ascii="Arial" w:hAnsi="Arial" w:cs="Arial"/>
        </w:rPr>
      </w:pPr>
      <w:r w:rsidRPr="00DB3A8E">
        <w:rPr>
          <w:rFonts w:ascii="Arial" w:hAnsi="Arial" w:cs="Arial"/>
        </w:rPr>
        <w:t>Os direitos assistenciais garantem ao menor todo amparo necessário para o bom desenvolvimento, abrangendo várias áreas como saúde e educação, que são obrigação do guardião. Já os alimentos traduzem-se no sustento da c</w:t>
      </w:r>
      <w:r w:rsidR="00D45888" w:rsidRPr="00DB3A8E">
        <w:rPr>
          <w:rFonts w:ascii="Arial" w:hAnsi="Arial" w:cs="Arial"/>
        </w:rPr>
        <w:t>riança, conforme a doutrinadora, o compromisso do</w:t>
      </w:r>
      <w:r w:rsidRPr="00DB3A8E">
        <w:rPr>
          <w:rFonts w:ascii="Arial" w:hAnsi="Arial" w:cs="Arial"/>
        </w:rPr>
        <w:t xml:space="preserve"> pai </w:t>
      </w:r>
      <w:r w:rsidR="00D45888" w:rsidRPr="00DB3A8E">
        <w:rPr>
          <w:rFonts w:ascii="Arial" w:hAnsi="Arial" w:cs="Arial"/>
        </w:rPr>
        <w:t>vai além da prestação de alimentos ao filho menor, nos termos do artigo 229 da Constituição Federal</w:t>
      </w:r>
      <w:r w:rsidR="0073355B" w:rsidRPr="00DB3A8E">
        <w:rPr>
          <w:rFonts w:ascii="Arial" w:hAnsi="Arial" w:cs="Arial"/>
        </w:rPr>
        <w:t xml:space="preserve"> </w:t>
      </w:r>
      <w:r w:rsidR="00D45888" w:rsidRPr="00DB3A8E">
        <w:rPr>
          <w:rFonts w:ascii="Arial" w:hAnsi="Arial" w:cs="Arial"/>
        </w:rPr>
        <w:t>devem</w:t>
      </w:r>
      <w:r w:rsidRPr="00DB3A8E">
        <w:rPr>
          <w:rFonts w:ascii="Arial" w:hAnsi="Arial" w:cs="Arial"/>
        </w:rPr>
        <w:t xml:space="preserve"> assistir, criar e educar os filhos menores</w:t>
      </w:r>
      <w:r w:rsidR="00D45888" w:rsidRPr="00DB3A8E">
        <w:rPr>
          <w:rFonts w:ascii="Arial" w:hAnsi="Arial" w:cs="Arial"/>
        </w:rPr>
        <w:t xml:space="preserve">, sendo impossível esquivar-se da obrigação pois são deveres </w:t>
      </w:r>
      <w:r w:rsidRPr="00DB3A8E">
        <w:rPr>
          <w:rFonts w:ascii="Arial" w:hAnsi="Arial" w:cs="Arial"/>
        </w:rPr>
        <w:t>inerentes ao poder familiar (CC 1.634 e ECA 22): sustento, guarda e educação. (DIAS, 2012</w:t>
      </w:r>
      <w:r w:rsidR="002B3A9B" w:rsidRPr="00DB3A8E">
        <w:rPr>
          <w:rFonts w:ascii="Arial" w:hAnsi="Arial" w:cs="Arial"/>
        </w:rPr>
        <w:t>)</w:t>
      </w:r>
    </w:p>
    <w:p w:rsidR="002B3A9B" w:rsidRPr="00DB3A8E" w:rsidRDefault="002B3A9B" w:rsidP="00A27116">
      <w:pPr>
        <w:pStyle w:val="NormalWeb"/>
        <w:spacing w:before="0" w:beforeAutospacing="0" w:after="0" w:afterAutospacing="0" w:line="360" w:lineRule="auto"/>
        <w:ind w:firstLine="1134"/>
        <w:jc w:val="both"/>
        <w:rPr>
          <w:rFonts w:ascii="Arial" w:hAnsi="Arial" w:cs="Arial"/>
        </w:rPr>
      </w:pPr>
      <w:r w:rsidRPr="00DB3A8E">
        <w:rPr>
          <w:rFonts w:ascii="Arial" w:hAnsi="Arial" w:cs="Arial"/>
        </w:rPr>
        <w:t>N</w:t>
      </w:r>
      <w:r w:rsidR="00584962" w:rsidRPr="00DB3A8E">
        <w:rPr>
          <w:rFonts w:ascii="Arial" w:hAnsi="Arial" w:cs="Arial"/>
        </w:rPr>
        <w:t>ão basta alimentos ao filho menor, é de responsabilidade do pai o sustento daquele. Afirma ainda que há grande diferença entre os termos, sendo que o sustento significa assistir, criar e educar os filhos. Trata</w:t>
      </w:r>
      <w:r w:rsidRPr="00DB3A8E">
        <w:rPr>
          <w:rFonts w:ascii="Arial" w:hAnsi="Arial" w:cs="Arial"/>
        </w:rPr>
        <w:t>ndo</w:t>
      </w:r>
      <w:r w:rsidR="00584962" w:rsidRPr="00DB3A8E">
        <w:rPr>
          <w:rFonts w:ascii="Arial" w:hAnsi="Arial" w:cs="Arial"/>
        </w:rPr>
        <w:t xml:space="preserve">-se de um direito inerente ao poder familiar, revestindo-se de uma obrigação de fazer. </w:t>
      </w:r>
    </w:p>
    <w:p w:rsidR="00584962" w:rsidRPr="00DB3A8E" w:rsidRDefault="00584962" w:rsidP="00A27116">
      <w:pPr>
        <w:pStyle w:val="NormalWeb"/>
        <w:spacing w:before="0" w:beforeAutospacing="0" w:after="0" w:afterAutospacing="0" w:line="360" w:lineRule="auto"/>
        <w:ind w:firstLine="1134"/>
        <w:jc w:val="both"/>
        <w:rPr>
          <w:rFonts w:ascii="Arial" w:hAnsi="Arial" w:cs="Arial"/>
        </w:rPr>
      </w:pPr>
      <w:r w:rsidRPr="00DB3A8E">
        <w:rPr>
          <w:rFonts w:ascii="Arial" w:hAnsi="Arial" w:cs="Arial"/>
        </w:rPr>
        <w:t>Sobre o tema</w:t>
      </w:r>
      <w:r w:rsidR="00AE16DB" w:rsidRPr="00DB3A8E">
        <w:rPr>
          <w:rFonts w:ascii="Arial" w:hAnsi="Arial" w:cs="Arial"/>
        </w:rPr>
        <w:t>,</w:t>
      </w:r>
      <w:r w:rsidR="00A27116" w:rsidRPr="00DB3A8E">
        <w:rPr>
          <w:rFonts w:ascii="Arial" w:hAnsi="Arial" w:cs="Arial"/>
        </w:rPr>
        <w:t xml:space="preserve"> Silvio de Salvo Venosa complementa que </w:t>
      </w:r>
      <w:r w:rsidR="00694616" w:rsidRPr="00DB3A8E">
        <w:rPr>
          <w:rFonts w:ascii="Arial" w:hAnsi="Arial" w:cs="Arial"/>
        </w:rPr>
        <w:t>a obrigação</w:t>
      </w:r>
      <w:r w:rsidR="0073355B" w:rsidRPr="00DB3A8E">
        <w:rPr>
          <w:rFonts w:ascii="Arial" w:hAnsi="Arial" w:cs="Arial"/>
        </w:rPr>
        <w:t xml:space="preserve"> </w:t>
      </w:r>
      <w:r w:rsidR="00694616" w:rsidRPr="00DB3A8E">
        <w:rPr>
          <w:rFonts w:ascii="Arial" w:hAnsi="Arial" w:cs="Arial"/>
        </w:rPr>
        <w:t>dos</w:t>
      </w:r>
      <w:r w:rsidRPr="00DB3A8E">
        <w:rPr>
          <w:rFonts w:ascii="Arial" w:hAnsi="Arial" w:cs="Arial"/>
        </w:rPr>
        <w:t xml:space="preserve"> pais proverem a subsistência e educação dos filhos é </w:t>
      </w:r>
      <w:r w:rsidR="00694616" w:rsidRPr="00DB3A8E">
        <w:rPr>
          <w:rFonts w:ascii="Arial" w:hAnsi="Arial" w:cs="Arial"/>
        </w:rPr>
        <w:t>imprescindível e difere</w:t>
      </w:r>
      <w:r w:rsidR="0073355B" w:rsidRPr="00DB3A8E">
        <w:rPr>
          <w:rFonts w:ascii="Arial" w:hAnsi="Arial" w:cs="Arial"/>
        </w:rPr>
        <w:t xml:space="preserve"> </w:t>
      </w:r>
      <w:r w:rsidR="00694616" w:rsidRPr="00DB3A8E">
        <w:rPr>
          <w:rFonts w:ascii="Arial" w:hAnsi="Arial" w:cs="Arial"/>
        </w:rPr>
        <w:t>do</w:t>
      </w:r>
      <w:r w:rsidR="0073355B" w:rsidRPr="00DB3A8E">
        <w:rPr>
          <w:rFonts w:ascii="Arial" w:hAnsi="Arial" w:cs="Arial"/>
        </w:rPr>
        <w:t xml:space="preserve"> </w:t>
      </w:r>
      <w:r w:rsidR="00694616" w:rsidRPr="00DB3A8E">
        <w:rPr>
          <w:rFonts w:ascii="Arial" w:hAnsi="Arial" w:cs="Arial"/>
        </w:rPr>
        <w:t>dever</w:t>
      </w:r>
      <w:r w:rsidRPr="00DB3A8E">
        <w:rPr>
          <w:rFonts w:ascii="Arial" w:hAnsi="Arial" w:cs="Arial"/>
        </w:rPr>
        <w:t xml:space="preserve"> de prestar alimentos. </w:t>
      </w:r>
      <w:r w:rsidR="00694616" w:rsidRPr="00DB3A8E">
        <w:rPr>
          <w:rFonts w:ascii="Arial" w:hAnsi="Arial" w:cs="Arial"/>
        </w:rPr>
        <w:t>Tal problemática é abraçada n</w:t>
      </w:r>
      <w:r w:rsidR="002B3A9B" w:rsidRPr="00DB3A8E">
        <w:rPr>
          <w:rFonts w:ascii="Arial" w:hAnsi="Arial" w:cs="Arial"/>
        </w:rPr>
        <w:t>ão somente o Código Civi</w:t>
      </w:r>
      <w:r w:rsidRPr="00DB3A8E">
        <w:rPr>
          <w:rFonts w:ascii="Arial" w:hAnsi="Arial" w:cs="Arial"/>
        </w:rPr>
        <w:t>l,</w:t>
      </w:r>
      <w:r w:rsidR="00694616" w:rsidRPr="00DB3A8E">
        <w:rPr>
          <w:rFonts w:ascii="Arial" w:hAnsi="Arial" w:cs="Arial"/>
        </w:rPr>
        <w:t xml:space="preserve"> como também</w:t>
      </w:r>
      <w:r w:rsidR="002B3A9B" w:rsidRPr="00DB3A8E">
        <w:rPr>
          <w:rFonts w:ascii="Arial" w:hAnsi="Arial" w:cs="Arial"/>
        </w:rPr>
        <w:t xml:space="preserve"> pela</w:t>
      </w:r>
      <w:r w:rsidR="00694616" w:rsidRPr="00DB3A8E">
        <w:rPr>
          <w:rFonts w:ascii="Arial" w:hAnsi="Arial" w:cs="Arial"/>
        </w:rPr>
        <w:t xml:space="preserve"> a Lei do Divórcio, que dispõe em seu</w:t>
      </w:r>
      <w:r w:rsidRPr="00DB3A8E">
        <w:rPr>
          <w:rFonts w:ascii="Arial" w:hAnsi="Arial" w:cs="Arial"/>
        </w:rPr>
        <w:t xml:space="preserve"> art</w:t>
      </w:r>
      <w:r w:rsidR="002B3A9B" w:rsidRPr="00DB3A8E">
        <w:rPr>
          <w:rFonts w:ascii="Arial" w:hAnsi="Arial" w:cs="Arial"/>
        </w:rPr>
        <w:t>igo</w:t>
      </w:r>
      <w:r w:rsidRPr="00DB3A8E">
        <w:rPr>
          <w:rFonts w:ascii="Arial" w:hAnsi="Arial" w:cs="Arial"/>
        </w:rPr>
        <w:t xml:space="preserve"> 20</w:t>
      </w:r>
      <w:r w:rsidR="00694616" w:rsidRPr="00DB3A8E">
        <w:rPr>
          <w:rFonts w:ascii="Arial" w:hAnsi="Arial" w:cs="Arial"/>
        </w:rPr>
        <w:t>,</w:t>
      </w:r>
      <w:r w:rsidRPr="00DB3A8E">
        <w:rPr>
          <w:rFonts w:ascii="Arial" w:hAnsi="Arial" w:cs="Arial"/>
        </w:rPr>
        <w:t xml:space="preserve"> que os cônjuges separados deverão contribuir na proporção de seus recurs</w:t>
      </w:r>
      <w:r w:rsidR="00694616" w:rsidRPr="00DB3A8E">
        <w:rPr>
          <w:rFonts w:ascii="Arial" w:hAnsi="Arial" w:cs="Arial"/>
        </w:rPr>
        <w:t>os para a manutenção dos filhos, ainda reafirmad</w:t>
      </w:r>
      <w:r w:rsidR="000E7235" w:rsidRPr="00DB3A8E">
        <w:rPr>
          <w:rFonts w:ascii="Arial" w:hAnsi="Arial" w:cs="Arial"/>
        </w:rPr>
        <w:t>a</w:t>
      </w:r>
      <w:r w:rsidRPr="00DB3A8E">
        <w:rPr>
          <w:rFonts w:ascii="Arial" w:hAnsi="Arial" w:cs="Arial"/>
        </w:rPr>
        <w:t xml:space="preserve"> pelo art. 1703 do vigente Código (2012, p. 379).</w:t>
      </w:r>
    </w:p>
    <w:p w:rsidR="00584962" w:rsidRPr="00DB3A8E" w:rsidRDefault="00584962" w:rsidP="00584962">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Como demonstrado no trecho, </w:t>
      </w:r>
      <w:r w:rsidR="00C41330" w:rsidRPr="00DB3A8E">
        <w:rPr>
          <w:rFonts w:ascii="Arial" w:hAnsi="Arial" w:cs="Arial"/>
        </w:rPr>
        <w:t>a</w:t>
      </w:r>
      <w:r w:rsidRPr="00DB3A8E">
        <w:rPr>
          <w:rFonts w:ascii="Arial" w:hAnsi="Arial" w:cs="Arial"/>
        </w:rPr>
        <w:t xml:space="preserve"> legislação brasileira abarcou o tema alimentos de modo a garantir ao menor um bom desenvolvimento físico, através dos </w:t>
      </w:r>
      <w:r w:rsidRPr="00DB3A8E">
        <w:rPr>
          <w:rFonts w:ascii="Arial" w:hAnsi="Arial" w:cs="Arial"/>
        </w:rPr>
        <w:lastRenderedPageBreak/>
        <w:t xml:space="preserve">alimentos. </w:t>
      </w:r>
      <w:r w:rsidR="002B3A9B" w:rsidRPr="00DB3A8E">
        <w:rPr>
          <w:rFonts w:ascii="Arial" w:hAnsi="Arial" w:cs="Arial"/>
        </w:rPr>
        <w:t xml:space="preserve">Restando </w:t>
      </w:r>
      <w:r w:rsidRPr="00DB3A8E">
        <w:rPr>
          <w:rFonts w:ascii="Arial" w:hAnsi="Arial" w:cs="Arial"/>
        </w:rPr>
        <w:t>a transmutação da obrigação de suste</w:t>
      </w:r>
      <w:r w:rsidR="002B3A9B" w:rsidRPr="00DB3A8E">
        <w:rPr>
          <w:rFonts w:ascii="Arial" w:hAnsi="Arial" w:cs="Arial"/>
        </w:rPr>
        <w:t>nto inerente ao poder familiar, f</w:t>
      </w:r>
      <w:r w:rsidRPr="00DB3A8E">
        <w:rPr>
          <w:rFonts w:ascii="Arial" w:hAnsi="Arial" w:cs="Arial"/>
        </w:rPr>
        <w:t xml:space="preserve">az alusão ainda aos diplomas legais que tratam sobre o tema. </w:t>
      </w:r>
    </w:p>
    <w:p w:rsidR="00584962" w:rsidRPr="00DB3A8E" w:rsidRDefault="00584962" w:rsidP="005415F9">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A tutela legislativa regulou as relações familiares, estabelecendo princípios norteadores do direito do menor, a fim de que lhe seja garantido o direito ao sustento. Porém, foi na doutrina que seus contornos foram </w:t>
      </w:r>
      <w:r w:rsidR="00A3425C" w:rsidRPr="00DB3A8E">
        <w:rPr>
          <w:rFonts w:ascii="Arial" w:hAnsi="Arial" w:cs="Arial"/>
        </w:rPr>
        <w:t xml:space="preserve">delineados, </w:t>
      </w:r>
      <w:r w:rsidRPr="00DB3A8E">
        <w:rPr>
          <w:rFonts w:ascii="Arial" w:hAnsi="Arial" w:cs="Arial"/>
        </w:rPr>
        <w:t xml:space="preserve">partindo do ponto legal, trouxeram requisitos a serem obedecidos no momento da instituição dos alimentos. </w:t>
      </w:r>
    </w:p>
    <w:p w:rsidR="00957043" w:rsidRPr="00DB3A8E" w:rsidRDefault="005415F9" w:rsidP="00AD3CA5">
      <w:pPr>
        <w:pStyle w:val="NormalWeb"/>
        <w:tabs>
          <w:tab w:val="left" w:pos="2552"/>
        </w:tabs>
        <w:spacing w:before="0" w:beforeAutospacing="0" w:after="0" w:afterAutospacing="0" w:line="360" w:lineRule="auto"/>
        <w:ind w:firstLine="1134"/>
        <w:jc w:val="both"/>
        <w:rPr>
          <w:rFonts w:ascii="Arial" w:hAnsi="Arial" w:cs="Arial"/>
        </w:rPr>
      </w:pPr>
      <w:r w:rsidRPr="00DB3A8E">
        <w:rPr>
          <w:rFonts w:ascii="Arial" w:hAnsi="Arial" w:cs="Arial"/>
        </w:rPr>
        <w:t>De fato, o</w:t>
      </w:r>
      <w:r w:rsidR="00584962" w:rsidRPr="00DB3A8E">
        <w:rPr>
          <w:rFonts w:ascii="Arial" w:hAnsi="Arial" w:cs="Arial"/>
        </w:rPr>
        <w:t xml:space="preserve"> direito pessoal </w:t>
      </w:r>
      <w:proofErr w:type="spellStart"/>
      <w:r w:rsidRPr="00DB3A8E">
        <w:rPr>
          <w:rFonts w:ascii="Arial" w:hAnsi="Arial" w:cs="Arial"/>
        </w:rPr>
        <w:t>é</w:t>
      </w:r>
      <w:proofErr w:type="spellEnd"/>
      <w:r w:rsidR="00584962" w:rsidRPr="00DB3A8E">
        <w:rPr>
          <w:rFonts w:ascii="Arial" w:hAnsi="Arial" w:cs="Arial"/>
        </w:rPr>
        <w:t xml:space="preserve"> intransferível, uma vez que não se transfere ou cede a titularidade a terceiros. É um direito personalíssimo com a finalidade de preservar a vida do necessitado. Diz ainda que o direito não se transfere, mas as prestações podem ser cedidas</w:t>
      </w:r>
      <w:r w:rsidR="00AD3CA5" w:rsidRPr="00DB3A8E">
        <w:rPr>
          <w:rFonts w:ascii="Arial" w:hAnsi="Arial" w:cs="Arial"/>
        </w:rPr>
        <w:t xml:space="preserve"> e </w:t>
      </w:r>
      <w:r w:rsidR="002B3A9B" w:rsidRPr="00DB3A8E">
        <w:rPr>
          <w:rFonts w:ascii="Arial" w:hAnsi="Arial" w:cs="Arial"/>
        </w:rPr>
        <w:t xml:space="preserve">não submetidas </w:t>
      </w:r>
      <w:r w:rsidR="007D14A0" w:rsidRPr="00DB3A8E">
        <w:rPr>
          <w:rFonts w:ascii="Arial" w:hAnsi="Arial" w:cs="Arial"/>
        </w:rPr>
        <w:t xml:space="preserve">à </w:t>
      </w:r>
      <w:r w:rsidR="00584962" w:rsidRPr="00DB3A8E">
        <w:rPr>
          <w:rFonts w:ascii="Arial" w:hAnsi="Arial" w:cs="Arial"/>
        </w:rPr>
        <w:t>ir</w:t>
      </w:r>
      <w:r w:rsidR="00AD3CA5" w:rsidRPr="00DB3A8E">
        <w:rPr>
          <w:rFonts w:ascii="Arial" w:hAnsi="Arial" w:cs="Arial"/>
        </w:rPr>
        <w:t xml:space="preserve">renunciabilidade, ou seja, que </w:t>
      </w:r>
      <w:r w:rsidR="007D14A0" w:rsidRPr="00DB3A8E">
        <w:rPr>
          <w:rFonts w:ascii="Arial" w:hAnsi="Arial" w:cs="Arial"/>
        </w:rPr>
        <w:t xml:space="preserve">o credor até poderá não exercer o direito à alimentos, mas </w:t>
      </w:r>
      <w:r w:rsidR="009E6D25" w:rsidRPr="00DB3A8E">
        <w:rPr>
          <w:rFonts w:ascii="Arial" w:hAnsi="Arial" w:cs="Arial"/>
        </w:rPr>
        <w:t>nunca</w:t>
      </w:r>
      <w:r w:rsidR="007D14A0" w:rsidRPr="00DB3A8E">
        <w:rPr>
          <w:rFonts w:ascii="Arial" w:hAnsi="Arial" w:cs="Arial"/>
        </w:rPr>
        <w:t xml:space="preserve"> renunciá-los, </w:t>
      </w:r>
      <w:r w:rsidR="009E6D25" w:rsidRPr="00DB3A8E">
        <w:rPr>
          <w:rFonts w:ascii="Arial" w:hAnsi="Arial" w:cs="Arial"/>
        </w:rPr>
        <w:t>havendo possibilidade de</w:t>
      </w:r>
      <w:r w:rsidR="007D14A0" w:rsidRPr="00DB3A8E">
        <w:rPr>
          <w:rFonts w:ascii="Arial" w:hAnsi="Arial" w:cs="Arial"/>
        </w:rPr>
        <w:t xml:space="preserve"> serem cobrados </w:t>
      </w:r>
      <w:r w:rsidR="009E6D25" w:rsidRPr="00DB3A8E">
        <w:rPr>
          <w:rFonts w:ascii="Arial" w:hAnsi="Arial" w:cs="Arial"/>
        </w:rPr>
        <w:t>futura</w:t>
      </w:r>
      <w:r w:rsidR="007D14A0" w:rsidRPr="00DB3A8E">
        <w:rPr>
          <w:rFonts w:ascii="Arial" w:hAnsi="Arial" w:cs="Arial"/>
        </w:rPr>
        <w:t xml:space="preserve">mente, decorrentes de uma necessidade superveniente. </w:t>
      </w:r>
      <w:r w:rsidR="009E6D25" w:rsidRPr="00DB3A8E">
        <w:rPr>
          <w:rFonts w:ascii="Arial" w:hAnsi="Arial" w:cs="Arial"/>
        </w:rPr>
        <w:t>(</w:t>
      </w:r>
      <w:r w:rsidR="00584962" w:rsidRPr="00DB3A8E">
        <w:rPr>
          <w:rFonts w:ascii="Arial" w:hAnsi="Arial" w:cs="Arial"/>
        </w:rPr>
        <w:t xml:space="preserve">VENOSA, 2012). </w:t>
      </w:r>
    </w:p>
    <w:p w:rsidR="00584962" w:rsidRPr="00DB3A8E" w:rsidRDefault="00584962" w:rsidP="00AD3CA5">
      <w:pPr>
        <w:pStyle w:val="NormalWeb"/>
        <w:tabs>
          <w:tab w:val="left" w:pos="2552"/>
        </w:tabs>
        <w:spacing w:before="0" w:beforeAutospacing="0" w:after="0" w:afterAutospacing="0" w:line="360" w:lineRule="auto"/>
        <w:ind w:firstLine="1134"/>
        <w:jc w:val="both"/>
        <w:rPr>
          <w:rFonts w:ascii="Arial" w:hAnsi="Arial" w:cs="Arial"/>
        </w:rPr>
      </w:pPr>
      <w:r w:rsidRPr="00DB3A8E">
        <w:rPr>
          <w:rFonts w:ascii="Arial" w:hAnsi="Arial" w:cs="Arial"/>
        </w:rPr>
        <w:t>O doutrinador Silvio de Salvo Venosa</w:t>
      </w:r>
      <w:r w:rsidR="002B3A9B" w:rsidRPr="00DB3A8E">
        <w:rPr>
          <w:rFonts w:ascii="Arial" w:hAnsi="Arial" w:cs="Arial"/>
        </w:rPr>
        <w:t xml:space="preserve"> (2012)</w:t>
      </w:r>
      <w:r w:rsidRPr="00DB3A8E">
        <w:rPr>
          <w:rFonts w:ascii="Arial" w:hAnsi="Arial" w:cs="Arial"/>
        </w:rPr>
        <w:t xml:space="preserve"> afirma também não ser poss</w:t>
      </w:r>
      <w:r w:rsidR="00AD3CA5" w:rsidRPr="00DB3A8E">
        <w:rPr>
          <w:rFonts w:ascii="Arial" w:hAnsi="Arial" w:cs="Arial"/>
        </w:rPr>
        <w:t>ível restituição, com base no</w:t>
      </w:r>
      <w:r w:rsidRPr="00DB3A8E">
        <w:rPr>
          <w:rFonts w:ascii="Arial" w:hAnsi="Arial" w:cs="Arial"/>
        </w:rPr>
        <w:t xml:space="preserve"> princípio</w:t>
      </w:r>
      <w:r w:rsidR="00AD3CA5" w:rsidRPr="00DB3A8E">
        <w:rPr>
          <w:rFonts w:ascii="Arial" w:hAnsi="Arial" w:cs="Arial"/>
        </w:rPr>
        <w:t xml:space="preserve"> da </w:t>
      </w:r>
      <w:proofErr w:type="spellStart"/>
      <w:r w:rsidR="00AD3CA5" w:rsidRPr="00DB3A8E">
        <w:rPr>
          <w:rFonts w:ascii="Arial" w:hAnsi="Arial" w:cs="Arial"/>
        </w:rPr>
        <w:t>incompensabilidade</w:t>
      </w:r>
      <w:proofErr w:type="spellEnd"/>
      <w:r w:rsidR="00AD3CA5" w:rsidRPr="00DB3A8E">
        <w:rPr>
          <w:rFonts w:ascii="Arial" w:hAnsi="Arial" w:cs="Arial"/>
        </w:rPr>
        <w:t>, que</w:t>
      </w:r>
      <w:r w:rsidR="0073355B" w:rsidRPr="00DB3A8E">
        <w:rPr>
          <w:rFonts w:ascii="Arial" w:hAnsi="Arial" w:cs="Arial"/>
        </w:rPr>
        <w:t xml:space="preserve"> </w:t>
      </w:r>
      <w:r w:rsidR="00AD3CA5" w:rsidRPr="00DB3A8E">
        <w:rPr>
          <w:rFonts w:ascii="Arial" w:hAnsi="Arial" w:cs="Arial"/>
        </w:rPr>
        <w:t>isenta o alimenta</w:t>
      </w:r>
      <w:r w:rsidR="00D3675C" w:rsidRPr="00DB3A8E">
        <w:rPr>
          <w:rFonts w:ascii="Arial" w:hAnsi="Arial" w:cs="Arial"/>
        </w:rPr>
        <w:t>n</w:t>
      </w:r>
      <w:r w:rsidR="00AD3CA5" w:rsidRPr="00DB3A8E">
        <w:rPr>
          <w:rFonts w:ascii="Arial" w:hAnsi="Arial" w:cs="Arial"/>
        </w:rPr>
        <w:t>do de</w:t>
      </w:r>
      <w:r w:rsidR="0073355B" w:rsidRPr="00DB3A8E">
        <w:rPr>
          <w:rFonts w:ascii="Arial" w:hAnsi="Arial" w:cs="Arial"/>
        </w:rPr>
        <w:t xml:space="preserve"> </w:t>
      </w:r>
      <w:r w:rsidR="00AD3CA5" w:rsidRPr="00DB3A8E">
        <w:rPr>
          <w:rFonts w:ascii="Arial" w:hAnsi="Arial" w:cs="Arial"/>
        </w:rPr>
        <w:t>qu</w:t>
      </w:r>
      <w:r w:rsidRPr="00DB3A8E">
        <w:rPr>
          <w:rFonts w:ascii="Arial" w:hAnsi="Arial" w:cs="Arial"/>
        </w:rPr>
        <w:t>a</w:t>
      </w:r>
      <w:r w:rsidR="00AD3CA5" w:rsidRPr="00DB3A8E">
        <w:rPr>
          <w:rFonts w:ascii="Arial" w:hAnsi="Arial" w:cs="Arial"/>
        </w:rPr>
        <w:t xml:space="preserve">lquer restituição, salvo exceção e não pode </w:t>
      </w:r>
      <w:r w:rsidRPr="00DB3A8E">
        <w:rPr>
          <w:rFonts w:ascii="Arial" w:hAnsi="Arial" w:cs="Arial"/>
        </w:rPr>
        <w:t xml:space="preserve">compensar a prestação alimentícia com outra obrigação, pois lançaria o alimentando ao infortúnio. </w:t>
      </w:r>
      <w:r w:rsidR="00DE2E65" w:rsidRPr="00DB3A8E">
        <w:rPr>
          <w:rFonts w:ascii="Arial" w:hAnsi="Arial" w:cs="Arial"/>
        </w:rPr>
        <w:t>A</w:t>
      </w:r>
      <w:r w:rsidR="0073355B" w:rsidRPr="00DB3A8E">
        <w:rPr>
          <w:rFonts w:ascii="Arial" w:hAnsi="Arial" w:cs="Arial"/>
        </w:rPr>
        <w:t xml:space="preserve"> </w:t>
      </w:r>
      <w:r w:rsidRPr="00DB3A8E">
        <w:rPr>
          <w:rFonts w:ascii="Arial" w:hAnsi="Arial" w:cs="Arial"/>
        </w:rPr>
        <w:t>prestação alimentícia</w:t>
      </w:r>
      <w:r w:rsidR="00AD3CA5" w:rsidRPr="00DB3A8E">
        <w:rPr>
          <w:rFonts w:ascii="Arial" w:hAnsi="Arial" w:cs="Arial"/>
        </w:rPr>
        <w:t xml:space="preserve"> não pode ser penhorada</w:t>
      </w:r>
      <w:r w:rsidRPr="00DB3A8E">
        <w:rPr>
          <w:rFonts w:ascii="Arial" w:hAnsi="Arial" w:cs="Arial"/>
        </w:rPr>
        <w:t>, haja vista ter destinação à sobrevivência do beneficiado</w:t>
      </w:r>
      <w:r w:rsidR="00AD3CA5" w:rsidRPr="00DB3A8E">
        <w:rPr>
          <w:rFonts w:ascii="Arial" w:hAnsi="Arial" w:cs="Arial"/>
        </w:rPr>
        <w:t>, bem como, não pode ha</w:t>
      </w:r>
      <w:r w:rsidR="00412ED1" w:rsidRPr="00DB3A8E">
        <w:rPr>
          <w:rFonts w:ascii="Arial" w:hAnsi="Arial" w:cs="Arial"/>
        </w:rPr>
        <w:t>ver transação cujo objeto seja</w:t>
      </w:r>
      <w:r w:rsidRPr="00DB3A8E">
        <w:rPr>
          <w:rFonts w:ascii="Arial" w:hAnsi="Arial" w:cs="Arial"/>
        </w:rPr>
        <w:t xml:space="preserve"> a </w:t>
      </w:r>
      <w:r w:rsidR="00AD3CA5" w:rsidRPr="00DB3A8E">
        <w:rPr>
          <w:rFonts w:ascii="Arial" w:hAnsi="Arial" w:cs="Arial"/>
        </w:rPr>
        <w:t xml:space="preserve">prestação de alimentos, devido </w:t>
      </w:r>
      <w:r w:rsidR="00412ED1" w:rsidRPr="00DB3A8E">
        <w:rPr>
          <w:rFonts w:ascii="Arial" w:hAnsi="Arial" w:cs="Arial"/>
        </w:rPr>
        <w:t>ao caráter personalíssimo do direito.</w:t>
      </w:r>
    </w:p>
    <w:p w:rsidR="00DE2E65" w:rsidRPr="00DB3A8E" w:rsidRDefault="00D3675C" w:rsidP="00A127BB">
      <w:pPr>
        <w:pStyle w:val="NormalWeb"/>
        <w:spacing w:before="0" w:beforeAutospacing="0" w:after="0" w:afterAutospacing="0" w:line="360" w:lineRule="auto"/>
        <w:ind w:firstLine="1134"/>
        <w:jc w:val="both"/>
        <w:rPr>
          <w:rFonts w:ascii="Arial" w:hAnsi="Arial" w:cs="Arial"/>
        </w:rPr>
      </w:pPr>
      <w:r w:rsidRPr="00DB3A8E">
        <w:rPr>
          <w:rFonts w:ascii="Arial" w:hAnsi="Arial" w:cs="Arial"/>
        </w:rPr>
        <w:t xml:space="preserve">Ao raciocínio, ressalta também que o direito evidenciado está sujeito ao princípio da </w:t>
      </w:r>
      <w:r w:rsidR="008A5362" w:rsidRPr="00DB3A8E">
        <w:rPr>
          <w:rFonts w:ascii="Arial" w:hAnsi="Arial" w:cs="Arial"/>
        </w:rPr>
        <w:t>i</w:t>
      </w:r>
      <w:r w:rsidR="00584962" w:rsidRPr="00DB3A8E">
        <w:rPr>
          <w:rFonts w:ascii="Arial" w:hAnsi="Arial" w:cs="Arial"/>
        </w:rPr>
        <w:t>mprescritibilidade</w:t>
      </w:r>
      <w:r w:rsidRPr="00DB3A8E">
        <w:rPr>
          <w:rFonts w:ascii="Arial" w:hAnsi="Arial" w:cs="Arial"/>
        </w:rPr>
        <w:t>, embora a</w:t>
      </w:r>
      <w:r w:rsidR="00584962" w:rsidRPr="00DB3A8E">
        <w:rPr>
          <w:rFonts w:ascii="Arial" w:hAnsi="Arial" w:cs="Arial"/>
        </w:rPr>
        <w:t xml:space="preserve">s prestações alimentícias </w:t>
      </w:r>
      <w:r w:rsidRPr="00DB3A8E">
        <w:rPr>
          <w:rFonts w:ascii="Arial" w:hAnsi="Arial" w:cs="Arial"/>
        </w:rPr>
        <w:t>prescrevam</w:t>
      </w:r>
      <w:r w:rsidR="00584962" w:rsidRPr="00DB3A8E">
        <w:rPr>
          <w:rFonts w:ascii="Arial" w:hAnsi="Arial" w:cs="Arial"/>
        </w:rPr>
        <w:t xml:space="preserve"> em dois anos pelo C</w:t>
      </w:r>
      <w:r w:rsidRPr="00DB3A8E">
        <w:rPr>
          <w:rFonts w:ascii="Arial" w:hAnsi="Arial" w:cs="Arial"/>
        </w:rPr>
        <w:t xml:space="preserve">ódigo de 2002 (art. 206, § 2º), a </w:t>
      </w:r>
      <w:r w:rsidR="00584962" w:rsidRPr="00DB3A8E">
        <w:rPr>
          <w:rFonts w:ascii="Arial" w:hAnsi="Arial" w:cs="Arial"/>
        </w:rPr>
        <w:t>qualquer momento, na vida da pessoa, pode esta vir a necessitar de alimentos</w:t>
      </w:r>
      <w:r w:rsidRPr="00DB3A8E">
        <w:rPr>
          <w:rFonts w:ascii="Arial" w:hAnsi="Arial" w:cs="Arial"/>
        </w:rPr>
        <w:t>, permanecendo esta resguardada</w:t>
      </w:r>
      <w:r w:rsidR="00BA6D2C" w:rsidRPr="00DB3A8E">
        <w:rPr>
          <w:rFonts w:ascii="Arial" w:hAnsi="Arial" w:cs="Arial"/>
        </w:rPr>
        <w:t xml:space="preserve"> pelo que se expõe</w:t>
      </w:r>
      <w:r w:rsidRPr="00DB3A8E">
        <w:rPr>
          <w:rFonts w:ascii="Arial" w:hAnsi="Arial" w:cs="Arial"/>
        </w:rPr>
        <w:t xml:space="preserve">. </w:t>
      </w:r>
    </w:p>
    <w:p w:rsidR="00DE2E65" w:rsidRPr="00DB3A8E" w:rsidRDefault="00DE2E65" w:rsidP="00DE2E65">
      <w:pPr>
        <w:pStyle w:val="NormalWeb"/>
        <w:spacing w:before="0" w:beforeAutospacing="0" w:after="0" w:afterAutospacing="0" w:line="360" w:lineRule="auto"/>
        <w:ind w:firstLine="1134"/>
        <w:jc w:val="both"/>
        <w:rPr>
          <w:rFonts w:ascii="Arial" w:hAnsi="Arial" w:cs="Arial"/>
          <w:color w:val="FF0000"/>
        </w:rPr>
      </w:pPr>
      <w:r w:rsidRPr="00DB3A8E">
        <w:rPr>
          <w:rFonts w:ascii="Arial" w:hAnsi="Arial" w:cs="Arial"/>
        </w:rPr>
        <w:t>O</w:t>
      </w:r>
      <w:r w:rsidR="00A127BB" w:rsidRPr="00DB3A8E">
        <w:rPr>
          <w:rFonts w:ascii="Arial" w:hAnsi="Arial" w:cs="Arial"/>
        </w:rPr>
        <w:t xml:space="preserve">s </w:t>
      </w:r>
      <w:r w:rsidR="008A5362" w:rsidRPr="00DB3A8E">
        <w:rPr>
          <w:rFonts w:ascii="Arial" w:hAnsi="Arial" w:cs="Arial"/>
        </w:rPr>
        <w:t>aspectos da pensão alimentícia, sobre sua</w:t>
      </w:r>
      <w:r w:rsidR="0073355B" w:rsidRPr="00DB3A8E">
        <w:rPr>
          <w:rFonts w:ascii="Arial" w:hAnsi="Arial" w:cs="Arial"/>
        </w:rPr>
        <w:t xml:space="preserve"> </w:t>
      </w:r>
      <w:r w:rsidR="008A5362" w:rsidRPr="00DB3A8E">
        <w:rPr>
          <w:rFonts w:ascii="Arial" w:hAnsi="Arial" w:cs="Arial"/>
        </w:rPr>
        <w:t>v</w:t>
      </w:r>
      <w:r w:rsidR="00584962" w:rsidRPr="00DB3A8E">
        <w:rPr>
          <w:rFonts w:ascii="Arial" w:hAnsi="Arial" w:cs="Arial"/>
        </w:rPr>
        <w:t>ariabilidade</w:t>
      </w:r>
      <w:r w:rsidR="0073355B" w:rsidRPr="00DB3A8E">
        <w:rPr>
          <w:rFonts w:ascii="Arial" w:hAnsi="Arial" w:cs="Arial"/>
        </w:rPr>
        <w:t xml:space="preserve"> </w:t>
      </w:r>
      <w:r w:rsidR="00584962" w:rsidRPr="00DB3A8E">
        <w:rPr>
          <w:rFonts w:ascii="Arial" w:hAnsi="Arial" w:cs="Arial"/>
        </w:rPr>
        <w:t>segundo as circunstâncias dos en</w:t>
      </w:r>
      <w:r w:rsidR="008A5362" w:rsidRPr="00DB3A8E">
        <w:rPr>
          <w:rFonts w:ascii="Arial" w:hAnsi="Arial" w:cs="Arial"/>
        </w:rPr>
        <w:t>volvidos n</w:t>
      </w:r>
      <w:r w:rsidRPr="00DB3A8E">
        <w:rPr>
          <w:rFonts w:ascii="Arial" w:hAnsi="Arial" w:cs="Arial"/>
        </w:rPr>
        <w:t xml:space="preserve">a </w:t>
      </w:r>
      <w:r w:rsidR="00D72ADB" w:rsidRPr="00DB3A8E">
        <w:rPr>
          <w:rFonts w:ascii="Arial" w:hAnsi="Arial" w:cs="Arial"/>
        </w:rPr>
        <w:t>época do pagamento, permite</w:t>
      </w:r>
      <w:r w:rsidR="008A5362" w:rsidRPr="00DB3A8E">
        <w:rPr>
          <w:rFonts w:ascii="Arial" w:hAnsi="Arial" w:cs="Arial"/>
        </w:rPr>
        <w:t xml:space="preserve"> nos termos d</w:t>
      </w:r>
      <w:r w:rsidR="00584962" w:rsidRPr="00DB3A8E">
        <w:rPr>
          <w:rFonts w:ascii="Arial" w:hAnsi="Arial" w:cs="Arial"/>
        </w:rPr>
        <w:t xml:space="preserve">o </w:t>
      </w:r>
      <w:r w:rsidR="008A5362" w:rsidRPr="00DB3A8E">
        <w:rPr>
          <w:rFonts w:ascii="Arial" w:hAnsi="Arial" w:cs="Arial"/>
        </w:rPr>
        <w:t>artigo 1.699, do Código Civil,</w:t>
      </w:r>
      <w:r w:rsidR="00584962" w:rsidRPr="00DB3A8E">
        <w:rPr>
          <w:rFonts w:ascii="Arial" w:hAnsi="Arial" w:cs="Arial"/>
        </w:rPr>
        <w:t xml:space="preserve"> a revisão, redução, majoração ou exoneração do encargo</w:t>
      </w:r>
      <w:r w:rsidR="008A5362" w:rsidRPr="00DB3A8E">
        <w:rPr>
          <w:rFonts w:ascii="Arial" w:hAnsi="Arial" w:cs="Arial"/>
        </w:rPr>
        <w:t xml:space="preserve"> e também que o</w:t>
      </w:r>
      <w:r w:rsidR="00584962" w:rsidRPr="00DB3A8E">
        <w:rPr>
          <w:rFonts w:ascii="Arial" w:hAnsi="Arial" w:cs="Arial"/>
        </w:rPr>
        <w:t xml:space="preserve"> pagamento da obrigação alimentícia deve ser periódico, </w:t>
      </w:r>
      <w:r w:rsidR="008A5362" w:rsidRPr="00DB3A8E">
        <w:rPr>
          <w:rFonts w:ascii="Arial" w:hAnsi="Arial" w:cs="Arial"/>
        </w:rPr>
        <w:t>baseado no</w:t>
      </w:r>
      <w:r w:rsidR="00584962" w:rsidRPr="00DB3A8E">
        <w:rPr>
          <w:rFonts w:ascii="Arial" w:hAnsi="Arial" w:cs="Arial"/>
        </w:rPr>
        <w:t xml:space="preserve"> caráter de manutenção de sustento do beneficiado</w:t>
      </w:r>
      <w:r w:rsidR="008A5362" w:rsidRPr="00DB3A8E">
        <w:rPr>
          <w:rFonts w:ascii="Arial" w:hAnsi="Arial" w:cs="Arial"/>
        </w:rPr>
        <w:t xml:space="preserve">, </w:t>
      </w:r>
      <w:r w:rsidR="00584962" w:rsidRPr="00DB3A8E">
        <w:rPr>
          <w:rFonts w:ascii="Arial" w:hAnsi="Arial" w:cs="Arial"/>
        </w:rPr>
        <w:t>não podendo ser pag</w:t>
      </w:r>
      <w:r w:rsidR="008A5362" w:rsidRPr="00DB3A8E">
        <w:rPr>
          <w:rFonts w:ascii="Arial" w:hAnsi="Arial" w:cs="Arial"/>
        </w:rPr>
        <w:t>o</w:t>
      </w:r>
      <w:r w:rsidR="00584962" w:rsidRPr="00DB3A8E">
        <w:rPr>
          <w:rFonts w:ascii="Arial" w:hAnsi="Arial" w:cs="Arial"/>
        </w:rPr>
        <w:t xml:space="preserve"> em parcela única, a fim de evitar a penúria do alimentando que não souber</w:t>
      </w:r>
      <w:r w:rsidR="00A127BB" w:rsidRPr="00DB3A8E">
        <w:rPr>
          <w:rFonts w:ascii="Arial" w:hAnsi="Arial" w:cs="Arial"/>
        </w:rPr>
        <w:t xml:space="preserve"> administrar a quantia recebida e por fim, o doutrinador afirma que a obrigação se estende a vários parentes, </w:t>
      </w:r>
      <w:r w:rsidRPr="00DB3A8E">
        <w:rPr>
          <w:rFonts w:ascii="Arial" w:hAnsi="Arial" w:cs="Arial"/>
        </w:rPr>
        <w:t xml:space="preserve">de acordo com os artigos </w:t>
      </w:r>
      <w:r w:rsidR="00A127BB" w:rsidRPr="00DB3A8E">
        <w:rPr>
          <w:rFonts w:ascii="Arial" w:hAnsi="Arial" w:cs="Arial"/>
        </w:rPr>
        <w:t xml:space="preserve">1.696 e 1.697conforme a capacidade econômica </w:t>
      </w:r>
      <w:r w:rsidR="00A127BB" w:rsidRPr="00DB3A8E">
        <w:rPr>
          <w:rFonts w:ascii="Arial" w:hAnsi="Arial" w:cs="Arial"/>
        </w:rPr>
        <w:lastRenderedPageBreak/>
        <w:t>de cada um. Poderá ser fixada uma quota para cada integrante familiar não surgindo, contudo, solidariedade entre eles.</w:t>
      </w:r>
      <w:r w:rsidR="0073355B" w:rsidRPr="00DB3A8E">
        <w:rPr>
          <w:rFonts w:ascii="Arial" w:hAnsi="Arial" w:cs="Arial"/>
        </w:rPr>
        <w:t xml:space="preserve"> </w:t>
      </w:r>
      <w:r w:rsidR="00A127BB" w:rsidRPr="00DB3A8E">
        <w:rPr>
          <w:rFonts w:ascii="Arial" w:hAnsi="Arial" w:cs="Arial"/>
        </w:rPr>
        <w:t>(VENOSA, 2012)</w:t>
      </w:r>
    </w:p>
    <w:p w:rsidR="00DB2637" w:rsidRPr="00DB3A8E" w:rsidRDefault="00DE2E65" w:rsidP="00DE2E65">
      <w:pPr>
        <w:pStyle w:val="NormalWeb"/>
        <w:spacing w:before="0" w:beforeAutospacing="0" w:after="0" w:afterAutospacing="0" w:line="360" w:lineRule="auto"/>
        <w:ind w:firstLine="1134"/>
        <w:jc w:val="both"/>
        <w:rPr>
          <w:rFonts w:ascii="Arial" w:hAnsi="Arial" w:cs="Arial"/>
          <w:color w:val="FF0000"/>
        </w:rPr>
      </w:pPr>
      <w:r w:rsidRPr="00DB3A8E">
        <w:rPr>
          <w:rFonts w:ascii="Arial" w:hAnsi="Arial" w:cs="Arial"/>
        </w:rPr>
        <w:t>P</w:t>
      </w:r>
      <w:r w:rsidR="00584962" w:rsidRPr="00DB3A8E">
        <w:rPr>
          <w:rFonts w:ascii="Arial" w:hAnsi="Arial" w:cs="Arial"/>
        </w:rPr>
        <w:t>elos princípios da isonomia e dignidade humana, a analogia deverá ser usada. Isto porque os tribunais vêm deferindo pedidos a favor de crianças nascidas ou adotadas durante a união estável, lembrando a obrigação de sustento decorrente do poder familiar.</w:t>
      </w:r>
      <w:r w:rsidR="0098699C" w:rsidRPr="00DB3A8E">
        <w:rPr>
          <w:rFonts w:ascii="Arial" w:hAnsi="Arial" w:cs="Arial"/>
        </w:rPr>
        <w:t xml:space="preserve"> Desta devendo ser aplicado a legislação civil na </w:t>
      </w:r>
      <w:proofErr w:type="spellStart"/>
      <w:r w:rsidR="0098699C" w:rsidRPr="00DB3A8E">
        <w:rPr>
          <w:rFonts w:ascii="Arial" w:hAnsi="Arial" w:cs="Arial"/>
        </w:rPr>
        <w:t>homoparentalidade</w:t>
      </w:r>
      <w:proofErr w:type="spellEnd"/>
      <w:r w:rsidR="0098699C" w:rsidRPr="00DB3A8E">
        <w:rPr>
          <w:rFonts w:ascii="Arial" w:hAnsi="Arial" w:cs="Arial"/>
        </w:rPr>
        <w:t>.</w:t>
      </w:r>
    </w:p>
    <w:p w:rsidR="009B504A" w:rsidRPr="00DB3A8E" w:rsidRDefault="0098699C" w:rsidP="00DB2637">
      <w:pPr>
        <w:pStyle w:val="NormalWeb"/>
        <w:spacing w:before="0" w:beforeAutospacing="0" w:after="0" w:afterAutospacing="0" w:line="360" w:lineRule="auto"/>
        <w:ind w:firstLine="1134"/>
        <w:jc w:val="both"/>
        <w:rPr>
          <w:rFonts w:ascii="Arial" w:hAnsi="Arial" w:cs="Arial"/>
        </w:rPr>
      </w:pPr>
      <w:r w:rsidRPr="00DB3A8E">
        <w:rPr>
          <w:rFonts w:ascii="Arial" w:hAnsi="Arial" w:cs="Arial"/>
        </w:rPr>
        <w:t>Em síntese a</w:t>
      </w:r>
      <w:r w:rsidR="00584962" w:rsidRPr="00DB3A8E">
        <w:rPr>
          <w:rFonts w:ascii="Arial" w:hAnsi="Arial" w:cs="Arial"/>
        </w:rPr>
        <w:t xml:space="preserve">s relações </w:t>
      </w:r>
      <w:proofErr w:type="spellStart"/>
      <w:r w:rsidR="00584962" w:rsidRPr="00DB3A8E">
        <w:rPr>
          <w:rFonts w:ascii="Arial" w:hAnsi="Arial" w:cs="Arial"/>
        </w:rPr>
        <w:t>homoparentais</w:t>
      </w:r>
      <w:proofErr w:type="spellEnd"/>
      <w:r w:rsidR="00584962" w:rsidRPr="00DB3A8E">
        <w:rPr>
          <w:rFonts w:ascii="Arial" w:hAnsi="Arial" w:cs="Arial"/>
        </w:rPr>
        <w:t xml:space="preserve"> devem possuir a mesma regra, observando unicamente a condição de genitor/adotante e filho, sob tutela de ambos os parceiros e responsabilidade solidária entre estes.</w:t>
      </w:r>
    </w:p>
    <w:p w:rsidR="00584962" w:rsidRPr="00DB3A8E" w:rsidRDefault="00584962" w:rsidP="00584962">
      <w:pPr>
        <w:spacing w:line="360" w:lineRule="auto"/>
        <w:rPr>
          <w:rFonts w:ascii="Arial" w:hAnsi="Arial" w:cs="Arial"/>
          <w:b/>
          <w:color w:val="000000"/>
        </w:rPr>
      </w:pPr>
    </w:p>
    <w:p w:rsidR="009B504A" w:rsidRPr="00DB3A8E" w:rsidRDefault="00310261" w:rsidP="009B504A">
      <w:pPr>
        <w:spacing w:line="360" w:lineRule="auto"/>
        <w:rPr>
          <w:rFonts w:ascii="Arial" w:hAnsi="Arial" w:cs="Arial"/>
          <w:b/>
          <w:color w:val="000000"/>
        </w:rPr>
      </w:pPr>
      <w:r w:rsidRPr="00DB3A8E">
        <w:rPr>
          <w:rFonts w:ascii="Arial" w:hAnsi="Arial" w:cs="Arial"/>
          <w:b/>
          <w:color w:val="000000"/>
        </w:rPr>
        <w:t xml:space="preserve">5. </w:t>
      </w:r>
      <w:r w:rsidR="009B504A" w:rsidRPr="00DB3A8E">
        <w:rPr>
          <w:rFonts w:ascii="Arial" w:hAnsi="Arial" w:cs="Arial"/>
          <w:b/>
          <w:color w:val="000000"/>
        </w:rPr>
        <w:t xml:space="preserve"> Visitas e Guarda Compartilhada </w:t>
      </w:r>
    </w:p>
    <w:p w:rsidR="00310261" w:rsidRPr="00DB3A8E" w:rsidRDefault="00310261" w:rsidP="00584962">
      <w:pPr>
        <w:spacing w:line="360" w:lineRule="auto"/>
        <w:ind w:firstLine="1134"/>
        <w:jc w:val="both"/>
        <w:rPr>
          <w:rFonts w:ascii="Arial" w:hAnsi="Arial" w:cs="Arial"/>
        </w:rPr>
      </w:pPr>
    </w:p>
    <w:p w:rsidR="00FC7EB5" w:rsidRPr="00DB3A8E" w:rsidRDefault="00847BC4" w:rsidP="00584962">
      <w:pPr>
        <w:spacing w:line="360" w:lineRule="auto"/>
        <w:ind w:firstLine="1134"/>
        <w:jc w:val="both"/>
        <w:rPr>
          <w:rFonts w:ascii="Arial" w:hAnsi="Arial" w:cs="Arial"/>
        </w:rPr>
      </w:pPr>
      <w:r w:rsidRPr="00DB3A8E">
        <w:rPr>
          <w:rFonts w:ascii="Arial" w:hAnsi="Arial" w:cs="Arial"/>
        </w:rPr>
        <w:t>Ainda na ideia de aplicabilidade por analogia, o</w:t>
      </w:r>
      <w:r w:rsidR="00584962" w:rsidRPr="00DB3A8E">
        <w:rPr>
          <w:rFonts w:ascii="Arial" w:hAnsi="Arial" w:cs="Arial"/>
        </w:rPr>
        <w:t xml:space="preserve"> Direito de Família traz em seu corolário relações afetivas juridicamente tuteladas. Dentre as áreas de abrangência, o um dos mais delicados é no que tange à visita e guarda do menor. Isto porque, envolve aspectos não só jurídicos como psicológicos e sociais. </w:t>
      </w:r>
    </w:p>
    <w:p w:rsidR="00584962" w:rsidRPr="00DB3A8E" w:rsidRDefault="00FC7EB5" w:rsidP="00584962">
      <w:pPr>
        <w:spacing w:line="360" w:lineRule="auto"/>
        <w:ind w:firstLine="1134"/>
        <w:jc w:val="both"/>
        <w:rPr>
          <w:rFonts w:ascii="Arial" w:hAnsi="Arial" w:cs="Arial"/>
        </w:rPr>
      </w:pPr>
      <w:r w:rsidRPr="00DB3A8E">
        <w:rPr>
          <w:rFonts w:ascii="Arial" w:hAnsi="Arial" w:cs="Arial"/>
        </w:rPr>
        <w:t>A</w:t>
      </w:r>
      <w:r w:rsidR="00584962" w:rsidRPr="00DB3A8E">
        <w:rPr>
          <w:rFonts w:ascii="Arial" w:hAnsi="Arial" w:cs="Arial"/>
        </w:rPr>
        <w:t xml:space="preserve"> visitação pelo genitor não detentor da guarda tem como objetivo o acompanhamento na educação e desenvolvimento dos filhos. Tal situação foi tratada inicialmente pelo Código de Processo Civil e deve ser decidido pelos parceiros de modo a fixar uma periodicidade de visitas. </w:t>
      </w:r>
    </w:p>
    <w:p w:rsidR="006248E5" w:rsidRPr="00DB3A8E" w:rsidRDefault="006248E5" w:rsidP="004A2FF1">
      <w:pPr>
        <w:autoSpaceDE w:val="0"/>
        <w:autoSpaceDN w:val="0"/>
        <w:adjustRightInd w:val="0"/>
        <w:spacing w:line="360" w:lineRule="auto"/>
        <w:ind w:firstLine="1134"/>
        <w:jc w:val="both"/>
        <w:rPr>
          <w:rFonts w:ascii="Arial" w:hAnsi="Arial" w:cs="Arial"/>
        </w:rPr>
      </w:pPr>
      <w:r w:rsidRPr="00DB3A8E">
        <w:rPr>
          <w:rFonts w:ascii="Arial" w:hAnsi="Arial" w:cs="Arial"/>
        </w:rPr>
        <w:t>A legislação civil traz o gênero de guarda</w:t>
      </w:r>
      <w:r w:rsidR="00384BBE" w:rsidRPr="00DB3A8E">
        <w:rPr>
          <w:rFonts w:ascii="Arial" w:hAnsi="Arial" w:cs="Arial"/>
        </w:rPr>
        <w:t>,</w:t>
      </w:r>
      <w:r w:rsidR="002D2795" w:rsidRPr="00DB3A8E">
        <w:rPr>
          <w:rFonts w:ascii="Arial" w:hAnsi="Arial" w:cs="Arial"/>
        </w:rPr>
        <w:t xml:space="preserve"> em seu artigo 1.583 e</w:t>
      </w:r>
      <w:r w:rsidR="0073355B" w:rsidRPr="00DB3A8E">
        <w:rPr>
          <w:rFonts w:ascii="Arial" w:hAnsi="Arial" w:cs="Arial"/>
        </w:rPr>
        <w:t xml:space="preserve"> </w:t>
      </w:r>
      <w:r w:rsidR="002D2795" w:rsidRPr="00DB3A8E">
        <w:rPr>
          <w:rFonts w:ascii="Arial" w:hAnsi="Arial" w:cs="Arial"/>
        </w:rPr>
        <w:t xml:space="preserve">a </w:t>
      </w:r>
      <w:r w:rsidR="0066363D" w:rsidRPr="00DB3A8E">
        <w:rPr>
          <w:rFonts w:ascii="Arial" w:hAnsi="Arial" w:cs="Arial"/>
        </w:rPr>
        <w:t>doutrina</w:t>
      </w:r>
      <w:r w:rsidR="002D2795" w:rsidRPr="00DB3A8E">
        <w:rPr>
          <w:rFonts w:ascii="Arial" w:hAnsi="Arial" w:cs="Arial"/>
        </w:rPr>
        <w:t xml:space="preserve"> se utiliza de várias classificações</w:t>
      </w:r>
      <w:r w:rsidR="0066363D" w:rsidRPr="00DB3A8E">
        <w:rPr>
          <w:rFonts w:ascii="Arial" w:hAnsi="Arial" w:cs="Arial"/>
        </w:rPr>
        <w:t xml:space="preserve">, </w:t>
      </w:r>
      <w:r w:rsidR="0098699C" w:rsidRPr="00DB3A8E">
        <w:rPr>
          <w:rFonts w:ascii="Arial" w:hAnsi="Arial" w:cs="Arial"/>
        </w:rPr>
        <w:t>destaque havendo</w:t>
      </w:r>
      <w:r w:rsidR="002D2795" w:rsidRPr="00DB3A8E">
        <w:rPr>
          <w:rFonts w:ascii="Arial" w:hAnsi="Arial" w:cs="Arial"/>
        </w:rPr>
        <w:t xml:space="preserve"> a divisão relacionada </w:t>
      </w:r>
      <w:r w:rsidR="0066363D" w:rsidRPr="00DB3A8E">
        <w:rPr>
          <w:rFonts w:ascii="Arial" w:hAnsi="Arial" w:cs="Arial"/>
        </w:rPr>
        <w:t>p</w:t>
      </w:r>
      <w:r w:rsidR="002D2795" w:rsidRPr="00DB3A8E">
        <w:rPr>
          <w:rFonts w:ascii="Arial" w:hAnsi="Arial" w:cs="Arial"/>
        </w:rPr>
        <w:t>elo professor</w:t>
      </w:r>
      <w:r w:rsidR="0073355B" w:rsidRPr="00DB3A8E">
        <w:rPr>
          <w:rFonts w:ascii="Arial" w:hAnsi="Arial" w:cs="Arial"/>
        </w:rPr>
        <w:t xml:space="preserve"> </w:t>
      </w:r>
      <w:proofErr w:type="spellStart"/>
      <w:r w:rsidR="0066363D" w:rsidRPr="00DB3A8E">
        <w:rPr>
          <w:rFonts w:ascii="Arial" w:hAnsi="Arial" w:cs="Arial"/>
        </w:rPr>
        <w:t>Waldyr</w:t>
      </w:r>
      <w:proofErr w:type="spellEnd"/>
      <w:r w:rsidR="0073355B" w:rsidRPr="00DB3A8E">
        <w:rPr>
          <w:rFonts w:ascii="Arial" w:hAnsi="Arial" w:cs="Arial"/>
        </w:rPr>
        <w:t xml:space="preserve"> </w:t>
      </w:r>
      <w:proofErr w:type="spellStart"/>
      <w:r w:rsidR="0066363D" w:rsidRPr="00DB3A8E">
        <w:rPr>
          <w:rFonts w:ascii="Arial" w:hAnsi="Arial" w:cs="Arial"/>
        </w:rPr>
        <w:t>Grisard</w:t>
      </w:r>
      <w:proofErr w:type="spellEnd"/>
      <w:r w:rsidR="0073355B" w:rsidRPr="00DB3A8E">
        <w:rPr>
          <w:rFonts w:ascii="Arial" w:hAnsi="Arial" w:cs="Arial"/>
        </w:rPr>
        <w:t xml:space="preserve"> </w:t>
      </w:r>
      <w:r w:rsidR="0066363D" w:rsidRPr="00DB3A8E">
        <w:rPr>
          <w:rFonts w:ascii="Arial" w:hAnsi="Arial" w:cs="Arial"/>
        </w:rPr>
        <w:t>Filho</w:t>
      </w:r>
      <w:r w:rsidR="00E0171C" w:rsidRPr="00DB3A8E">
        <w:rPr>
          <w:rFonts w:ascii="Arial" w:hAnsi="Arial" w:cs="Arial"/>
        </w:rPr>
        <w:t xml:space="preserve"> (2005)</w:t>
      </w:r>
      <w:r w:rsidR="0066363D" w:rsidRPr="00DB3A8E">
        <w:rPr>
          <w:rFonts w:ascii="Arial" w:hAnsi="Arial" w:cs="Arial"/>
        </w:rPr>
        <w:t xml:space="preserve">, </w:t>
      </w:r>
      <w:r w:rsidR="0088331B" w:rsidRPr="00DB3A8E">
        <w:rPr>
          <w:rFonts w:ascii="Arial" w:hAnsi="Arial" w:cs="Arial"/>
        </w:rPr>
        <w:t>que em sua amplitude adota</w:t>
      </w:r>
      <w:r w:rsidR="0066363D" w:rsidRPr="00DB3A8E">
        <w:rPr>
          <w:rFonts w:ascii="Arial" w:hAnsi="Arial" w:cs="Arial"/>
        </w:rPr>
        <w:t xml:space="preserve"> a guarda comum, desmembrada ou delegada;</w:t>
      </w:r>
      <w:r w:rsidR="0073355B" w:rsidRPr="00DB3A8E">
        <w:rPr>
          <w:rFonts w:ascii="Arial" w:hAnsi="Arial" w:cs="Arial"/>
        </w:rPr>
        <w:t xml:space="preserve"> </w:t>
      </w:r>
      <w:r w:rsidR="0066363D" w:rsidRPr="00DB3A8E">
        <w:rPr>
          <w:rFonts w:ascii="Arial" w:hAnsi="Arial" w:cs="Arial"/>
        </w:rPr>
        <w:t xml:space="preserve">a guarda originária e derivada; a guarda de fato; a </w:t>
      </w:r>
      <w:r w:rsidR="004A2FF1" w:rsidRPr="00DB3A8E">
        <w:rPr>
          <w:rFonts w:ascii="Arial" w:hAnsi="Arial" w:cs="Arial"/>
        </w:rPr>
        <w:t xml:space="preserve">guarda provisória e definitiva, </w:t>
      </w:r>
      <w:r w:rsidR="0066363D" w:rsidRPr="00DB3A8E">
        <w:rPr>
          <w:rFonts w:ascii="Arial" w:hAnsi="Arial" w:cs="Arial"/>
        </w:rPr>
        <w:t>aguarda única e a guarda peculiar; a guarda por terceiros, instituições e para fins</w:t>
      </w:r>
      <w:r w:rsidR="0073355B" w:rsidRPr="00DB3A8E">
        <w:rPr>
          <w:rFonts w:ascii="Arial" w:hAnsi="Arial" w:cs="Arial"/>
        </w:rPr>
        <w:t xml:space="preserve"> </w:t>
      </w:r>
      <w:r w:rsidR="004A2FF1" w:rsidRPr="00DB3A8E">
        <w:rPr>
          <w:rFonts w:ascii="Arial" w:hAnsi="Arial" w:cs="Arial"/>
        </w:rPr>
        <w:t>previdenciários</w:t>
      </w:r>
      <w:r w:rsidR="0066363D" w:rsidRPr="00DB3A8E">
        <w:rPr>
          <w:rFonts w:ascii="Arial" w:hAnsi="Arial" w:cs="Arial"/>
        </w:rPr>
        <w:t>; a guarda alternada;</w:t>
      </w:r>
      <w:r w:rsidR="004A2FF1" w:rsidRPr="00DB3A8E">
        <w:rPr>
          <w:rFonts w:ascii="Arial" w:hAnsi="Arial" w:cs="Arial"/>
        </w:rPr>
        <w:t xml:space="preserve"> a guarda un</w:t>
      </w:r>
      <w:r w:rsidR="0073355B" w:rsidRPr="00DB3A8E">
        <w:rPr>
          <w:rFonts w:ascii="Arial" w:hAnsi="Arial" w:cs="Arial"/>
        </w:rPr>
        <w:t>ilateral</w:t>
      </w:r>
      <w:r w:rsidR="0066363D" w:rsidRPr="00DB3A8E">
        <w:rPr>
          <w:rFonts w:ascii="Arial" w:hAnsi="Arial" w:cs="Arial"/>
        </w:rPr>
        <w:t>; e, finalmente, a guarda jurídica e material</w:t>
      </w:r>
      <w:r w:rsidR="00777FB8" w:rsidRPr="00DB3A8E">
        <w:rPr>
          <w:rFonts w:ascii="Arial" w:hAnsi="Arial" w:cs="Arial"/>
        </w:rPr>
        <w:t>,</w:t>
      </w:r>
      <w:r w:rsidR="0066363D" w:rsidRPr="00DB3A8E">
        <w:rPr>
          <w:rFonts w:ascii="Arial" w:hAnsi="Arial" w:cs="Arial"/>
        </w:rPr>
        <w:t xml:space="preserve"> compartilhada ou conjunta.</w:t>
      </w:r>
    </w:p>
    <w:p w:rsidR="00584962" w:rsidRPr="00DB3A8E" w:rsidRDefault="00584962" w:rsidP="00584962">
      <w:pPr>
        <w:spacing w:line="360" w:lineRule="auto"/>
        <w:ind w:firstLine="1134"/>
        <w:jc w:val="both"/>
        <w:rPr>
          <w:rFonts w:ascii="Arial" w:hAnsi="Arial" w:cs="Arial"/>
        </w:rPr>
      </w:pPr>
      <w:r w:rsidRPr="00DB3A8E">
        <w:rPr>
          <w:rFonts w:ascii="Arial" w:hAnsi="Arial" w:cs="Arial"/>
        </w:rPr>
        <w:t>Nesta modalidade de guarda</w:t>
      </w:r>
      <w:r w:rsidR="006248E5" w:rsidRPr="00DB3A8E">
        <w:rPr>
          <w:rFonts w:ascii="Arial" w:hAnsi="Arial" w:cs="Arial"/>
        </w:rPr>
        <w:t xml:space="preserve"> compartilhada</w:t>
      </w:r>
      <w:r w:rsidRPr="00DB3A8E">
        <w:rPr>
          <w:rFonts w:ascii="Arial" w:hAnsi="Arial" w:cs="Arial"/>
        </w:rPr>
        <w:t>, o pátrio poder permanece com ambos os pais, ainda que estes estejam separados. A autoridade sobre o filho é igualitária entre os genitores, assim como as responsabilidades e decisões. Busca-se o melhor interesse e desenvolvimento do menor assemelhando a nova realidade àquela já vivida anteriormente à dissolução da união, com a figura dos pais presentes.</w:t>
      </w:r>
    </w:p>
    <w:p w:rsidR="00A75DC1" w:rsidRPr="00DB3A8E" w:rsidRDefault="00595950" w:rsidP="00A75DC1">
      <w:pPr>
        <w:spacing w:line="360" w:lineRule="auto"/>
        <w:ind w:firstLine="1134"/>
        <w:jc w:val="both"/>
        <w:rPr>
          <w:rFonts w:ascii="Arial" w:hAnsi="Arial" w:cs="Arial"/>
        </w:rPr>
      </w:pPr>
      <w:r w:rsidRPr="00DB3A8E">
        <w:rPr>
          <w:rFonts w:ascii="Arial" w:hAnsi="Arial" w:cs="Arial"/>
        </w:rPr>
        <w:lastRenderedPageBreak/>
        <w:t>No advento da</w:t>
      </w:r>
      <w:r w:rsidR="006248E5" w:rsidRPr="00DB3A8E">
        <w:rPr>
          <w:rFonts w:ascii="Arial" w:hAnsi="Arial" w:cs="Arial"/>
        </w:rPr>
        <w:t xml:space="preserve"> Lei 13058</w:t>
      </w:r>
      <w:r w:rsidR="00A75DC1" w:rsidRPr="00DB3A8E">
        <w:rPr>
          <w:rFonts w:ascii="Arial" w:hAnsi="Arial" w:cs="Arial"/>
        </w:rPr>
        <w:t xml:space="preserve">, </w:t>
      </w:r>
      <w:r w:rsidRPr="00DB3A8E">
        <w:rPr>
          <w:rFonts w:ascii="Arial" w:hAnsi="Arial" w:cs="Arial"/>
        </w:rPr>
        <w:t>de 22 de dezembro de 2014</w:t>
      </w:r>
      <w:r w:rsidRPr="00DB3A8E">
        <w:rPr>
          <w:rFonts w:ascii="Arial" w:hAnsi="Arial" w:cs="Arial"/>
          <w:color w:val="404040"/>
        </w:rPr>
        <w:t>,</w:t>
      </w:r>
      <w:r w:rsidR="00A75DC1" w:rsidRPr="00DB3A8E">
        <w:rPr>
          <w:rFonts w:ascii="Arial" w:hAnsi="Arial" w:cs="Arial"/>
        </w:rPr>
        <w:t>diante do desacordo dos pais,</w:t>
      </w:r>
      <w:r w:rsidR="00753C41" w:rsidRPr="00DB3A8E">
        <w:rPr>
          <w:rFonts w:ascii="Arial" w:hAnsi="Arial" w:cs="Arial"/>
        </w:rPr>
        <w:t xml:space="preserve"> ambos aptos para exercer o poder familiar e resistentes a qualquer possibilidade de</w:t>
      </w:r>
      <w:r w:rsidR="00A75DC1" w:rsidRPr="00DB3A8E">
        <w:rPr>
          <w:rFonts w:ascii="Arial" w:hAnsi="Arial" w:cs="Arial"/>
        </w:rPr>
        <w:t xml:space="preserve"> renunc</w:t>
      </w:r>
      <w:r w:rsidR="00753C41" w:rsidRPr="00DB3A8E">
        <w:rPr>
          <w:rFonts w:ascii="Arial" w:hAnsi="Arial" w:cs="Arial"/>
        </w:rPr>
        <w:t>iar</w:t>
      </w:r>
      <w:r w:rsidR="00A75DC1" w:rsidRPr="00DB3A8E">
        <w:rPr>
          <w:rFonts w:ascii="Arial" w:hAnsi="Arial" w:cs="Arial"/>
        </w:rPr>
        <w:t xml:space="preserve"> a guarda do menor, deverá</w:t>
      </w:r>
      <w:r w:rsidR="0073355B" w:rsidRPr="00DB3A8E">
        <w:rPr>
          <w:rFonts w:ascii="Arial" w:hAnsi="Arial" w:cs="Arial"/>
        </w:rPr>
        <w:t xml:space="preserve"> </w:t>
      </w:r>
      <w:r w:rsidR="001C036D" w:rsidRPr="00DB3A8E">
        <w:rPr>
          <w:rFonts w:ascii="Arial" w:hAnsi="Arial" w:cs="Arial"/>
        </w:rPr>
        <w:t xml:space="preserve">despacho judicial, garantir que se estabeleça pela modalidade compartilhada, em </w:t>
      </w:r>
      <w:r w:rsidR="00271005" w:rsidRPr="00DB3A8E">
        <w:rPr>
          <w:rFonts w:ascii="Arial" w:hAnsi="Arial" w:cs="Arial"/>
        </w:rPr>
        <w:t>via contrária</w:t>
      </w:r>
      <w:r w:rsidR="00703898" w:rsidRPr="00DB3A8E">
        <w:rPr>
          <w:rFonts w:ascii="Arial" w:hAnsi="Arial" w:cs="Arial"/>
        </w:rPr>
        <w:t xml:space="preserve">, ao que ocorria </w:t>
      </w:r>
      <w:r w:rsidR="00271005" w:rsidRPr="00DB3A8E">
        <w:rPr>
          <w:rFonts w:ascii="Arial" w:hAnsi="Arial" w:cs="Arial"/>
        </w:rPr>
        <w:t>antes da homologação d</w:t>
      </w:r>
      <w:r w:rsidR="00703898" w:rsidRPr="00DB3A8E">
        <w:rPr>
          <w:rFonts w:ascii="Arial" w:hAnsi="Arial" w:cs="Arial"/>
        </w:rPr>
        <w:t>esta</w:t>
      </w:r>
      <w:r w:rsidR="00271005" w:rsidRPr="00DB3A8E">
        <w:rPr>
          <w:rFonts w:ascii="Arial" w:hAnsi="Arial" w:cs="Arial"/>
        </w:rPr>
        <w:t xml:space="preserve"> lei, que sob discernimento do magistrado responsável</w:t>
      </w:r>
      <w:r w:rsidR="00703898" w:rsidRPr="00DB3A8E">
        <w:rPr>
          <w:rFonts w:ascii="Arial" w:hAnsi="Arial" w:cs="Arial"/>
        </w:rPr>
        <w:t>, primavam</w:t>
      </w:r>
      <w:r w:rsidR="00271005" w:rsidRPr="00DB3A8E">
        <w:rPr>
          <w:rFonts w:ascii="Arial" w:hAnsi="Arial" w:cs="Arial"/>
        </w:rPr>
        <w:t>, em sua maioria, pela guarda unilateral</w:t>
      </w:r>
      <w:r w:rsidR="00703898" w:rsidRPr="00DB3A8E">
        <w:rPr>
          <w:rFonts w:ascii="Arial" w:hAnsi="Arial" w:cs="Arial"/>
        </w:rPr>
        <w:t>, habituados com que se julgava até julho de 2008, quando era a modalidade de regra</w:t>
      </w:r>
      <w:r w:rsidR="00C211BA" w:rsidRPr="00DB3A8E">
        <w:rPr>
          <w:rFonts w:ascii="Arial" w:hAnsi="Arial" w:cs="Arial"/>
        </w:rPr>
        <w:t>.</w:t>
      </w:r>
    </w:p>
    <w:p w:rsidR="00584962" w:rsidRPr="00DB3A8E" w:rsidRDefault="00584962" w:rsidP="00384BBE">
      <w:pPr>
        <w:spacing w:line="360" w:lineRule="auto"/>
        <w:ind w:firstLine="1134"/>
        <w:jc w:val="both"/>
        <w:rPr>
          <w:rFonts w:ascii="Arial" w:hAnsi="Arial" w:cs="Arial"/>
        </w:rPr>
      </w:pPr>
      <w:r w:rsidRPr="00DB3A8E">
        <w:rPr>
          <w:rFonts w:ascii="Arial" w:hAnsi="Arial" w:cs="Arial"/>
        </w:rPr>
        <w:t xml:space="preserve">Neste sentido, </w:t>
      </w:r>
      <w:r w:rsidR="0098699C" w:rsidRPr="00DB3A8E">
        <w:rPr>
          <w:rFonts w:ascii="Arial" w:hAnsi="Arial" w:cs="Arial"/>
        </w:rPr>
        <w:t xml:space="preserve">os tribunais brasileiros </w:t>
      </w:r>
      <w:r w:rsidRPr="00DB3A8E">
        <w:rPr>
          <w:rFonts w:ascii="Arial" w:hAnsi="Arial" w:cs="Arial"/>
        </w:rPr>
        <w:t>vêm</w:t>
      </w:r>
      <w:r w:rsidR="00AA47EB" w:rsidRPr="00DB3A8E">
        <w:rPr>
          <w:rFonts w:ascii="Arial" w:hAnsi="Arial" w:cs="Arial"/>
        </w:rPr>
        <w:t>-se</w:t>
      </w:r>
      <w:r w:rsidRPr="00DB3A8E">
        <w:rPr>
          <w:rFonts w:ascii="Arial" w:hAnsi="Arial" w:cs="Arial"/>
        </w:rPr>
        <w:t xml:space="preserve"> divergindo acerca destes institutos, analisando se há ou não possibilidade de aplicação a casais </w:t>
      </w:r>
      <w:proofErr w:type="spellStart"/>
      <w:r w:rsidRPr="00DB3A8E">
        <w:rPr>
          <w:rFonts w:ascii="Arial" w:hAnsi="Arial" w:cs="Arial"/>
        </w:rPr>
        <w:t>homoparentais</w:t>
      </w:r>
      <w:proofErr w:type="spellEnd"/>
      <w:r w:rsidRPr="00DB3A8E">
        <w:rPr>
          <w:rFonts w:ascii="Arial" w:hAnsi="Arial" w:cs="Arial"/>
        </w:rPr>
        <w:t xml:space="preserve">. O principal argumento de quem está a favor é o melhor interesse do menor, pois assim a presença dos pais seria mais constante. Neste sentido, a </w:t>
      </w:r>
      <w:r w:rsidR="00384BBE" w:rsidRPr="00DB3A8E">
        <w:rPr>
          <w:rFonts w:ascii="Arial" w:hAnsi="Arial" w:cs="Arial"/>
        </w:rPr>
        <w:t xml:space="preserve">doutrina aponta que </w:t>
      </w:r>
      <w:r w:rsidRPr="00DB3A8E">
        <w:rPr>
          <w:rFonts w:ascii="Arial" w:hAnsi="Arial" w:cs="Arial"/>
        </w:rPr>
        <w:t>podem os casais</w:t>
      </w:r>
      <w:r w:rsidR="000E08BC" w:rsidRPr="00DB3A8E">
        <w:rPr>
          <w:rFonts w:ascii="Arial" w:hAnsi="Arial" w:cs="Arial"/>
        </w:rPr>
        <w:t xml:space="preserve"> buscarem consensualidade</w:t>
      </w:r>
      <w:r w:rsidRPr="00DB3A8E">
        <w:rPr>
          <w:rFonts w:ascii="Arial" w:hAnsi="Arial" w:cs="Arial"/>
        </w:rPr>
        <w:t xml:space="preserve"> a respeito da guarda compartilhada, </w:t>
      </w:r>
      <w:r w:rsidR="00384BBE" w:rsidRPr="00DB3A8E">
        <w:rPr>
          <w:rFonts w:ascii="Arial" w:hAnsi="Arial" w:cs="Arial"/>
        </w:rPr>
        <w:t xml:space="preserve">e </w:t>
      </w:r>
      <w:r w:rsidR="00B24CDF" w:rsidRPr="00DB3A8E">
        <w:rPr>
          <w:rFonts w:ascii="Arial" w:hAnsi="Arial" w:cs="Arial"/>
        </w:rPr>
        <w:t xml:space="preserve">ainda, se autorizada </w:t>
      </w:r>
      <w:r w:rsidRPr="00DB3A8E">
        <w:rPr>
          <w:rFonts w:ascii="Arial" w:hAnsi="Arial" w:cs="Arial"/>
        </w:rPr>
        <w:t xml:space="preserve">pelo juiz, </w:t>
      </w:r>
      <w:r w:rsidR="00B24CDF" w:rsidRPr="00DB3A8E">
        <w:rPr>
          <w:rFonts w:ascii="Arial" w:hAnsi="Arial" w:cs="Arial"/>
        </w:rPr>
        <w:t>na esfera da família</w:t>
      </w:r>
      <w:r w:rsidR="0073355B" w:rsidRPr="00DB3A8E">
        <w:rPr>
          <w:rFonts w:ascii="Arial" w:hAnsi="Arial" w:cs="Arial"/>
        </w:rPr>
        <w:t xml:space="preserve"> </w:t>
      </w:r>
      <w:proofErr w:type="spellStart"/>
      <w:r w:rsidR="00B24CDF" w:rsidRPr="00DB3A8E">
        <w:rPr>
          <w:rFonts w:ascii="Arial" w:hAnsi="Arial" w:cs="Arial"/>
        </w:rPr>
        <w:t>homoparental</w:t>
      </w:r>
      <w:proofErr w:type="spellEnd"/>
      <w:r w:rsidR="00B24CDF" w:rsidRPr="00DB3A8E">
        <w:rPr>
          <w:rFonts w:ascii="Arial" w:hAnsi="Arial" w:cs="Arial"/>
        </w:rPr>
        <w:t xml:space="preserve">, </w:t>
      </w:r>
      <w:r w:rsidR="0073355B" w:rsidRPr="00DB3A8E">
        <w:rPr>
          <w:rFonts w:ascii="Arial" w:hAnsi="Arial" w:cs="Arial"/>
        </w:rPr>
        <w:t>contemplarão</w:t>
      </w:r>
      <w:r w:rsidR="00B24CDF" w:rsidRPr="00DB3A8E">
        <w:rPr>
          <w:rFonts w:ascii="Arial" w:hAnsi="Arial" w:cs="Arial"/>
        </w:rPr>
        <w:t xml:space="preserve"> que não é progenitor jurídico</w:t>
      </w:r>
      <w:r w:rsidR="000E08BC" w:rsidRPr="00DB3A8E">
        <w:rPr>
          <w:rFonts w:ascii="Arial" w:hAnsi="Arial" w:cs="Arial"/>
        </w:rPr>
        <w:t>,</w:t>
      </w:r>
      <w:r w:rsidR="0073355B" w:rsidRPr="00DB3A8E">
        <w:rPr>
          <w:rFonts w:ascii="Arial" w:hAnsi="Arial" w:cs="Arial"/>
        </w:rPr>
        <w:t xml:space="preserve"> </w:t>
      </w:r>
      <w:r w:rsidR="00B24CDF" w:rsidRPr="00DB3A8E">
        <w:rPr>
          <w:rFonts w:ascii="Arial" w:hAnsi="Arial" w:cs="Arial"/>
        </w:rPr>
        <w:t>apesar do registro de</w:t>
      </w:r>
      <w:r w:rsidRPr="00DB3A8E">
        <w:rPr>
          <w:rFonts w:ascii="Arial" w:hAnsi="Arial" w:cs="Arial"/>
        </w:rPr>
        <w:t xml:space="preserve"> filiação– </w:t>
      </w:r>
      <w:r w:rsidR="00BC7D99" w:rsidRPr="00DB3A8E">
        <w:rPr>
          <w:rFonts w:ascii="Arial" w:hAnsi="Arial" w:cs="Arial"/>
        </w:rPr>
        <w:t>aqui destacando a falha  na legislação brasileira já referida anteriormente no tópico: registro civil</w:t>
      </w:r>
      <w:r w:rsidRPr="00DB3A8E">
        <w:rPr>
          <w:rFonts w:ascii="Arial" w:hAnsi="Arial" w:cs="Arial"/>
        </w:rPr>
        <w:t xml:space="preserve"> – </w:t>
      </w:r>
      <w:r w:rsidR="00BC7D99" w:rsidRPr="00DB3A8E">
        <w:rPr>
          <w:rFonts w:ascii="Arial" w:hAnsi="Arial" w:cs="Arial"/>
        </w:rPr>
        <w:t>que identifica</w:t>
      </w:r>
      <w:r w:rsidRPr="00DB3A8E">
        <w:rPr>
          <w:rFonts w:ascii="Arial" w:hAnsi="Arial" w:cs="Arial"/>
        </w:rPr>
        <w:t xml:space="preserve"> apenas um dos </w:t>
      </w:r>
      <w:r w:rsidR="000E08BC" w:rsidRPr="00DB3A8E">
        <w:rPr>
          <w:rFonts w:ascii="Arial" w:hAnsi="Arial" w:cs="Arial"/>
        </w:rPr>
        <w:t>integrantes homossexuais</w:t>
      </w:r>
      <w:r w:rsidR="00225295" w:rsidRPr="00DB3A8E">
        <w:rPr>
          <w:rFonts w:ascii="Arial" w:hAnsi="Arial" w:cs="Arial"/>
        </w:rPr>
        <w:t xml:space="preserve"> dessa família</w:t>
      </w:r>
      <w:r w:rsidR="00B24CDF" w:rsidRPr="00DB3A8E">
        <w:rPr>
          <w:rFonts w:ascii="Arial" w:hAnsi="Arial" w:cs="Arial"/>
        </w:rPr>
        <w:t xml:space="preserve">, </w:t>
      </w:r>
      <w:r w:rsidR="00BC7D99" w:rsidRPr="00DB3A8E">
        <w:rPr>
          <w:rFonts w:ascii="Arial" w:hAnsi="Arial" w:cs="Arial"/>
        </w:rPr>
        <w:t>enquanto</w:t>
      </w:r>
      <w:r w:rsidRPr="00DB3A8E">
        <w:rPr>
          <w:rFonts w:ascii="Arial" w:hAnsi="Arial" w:cs="Arial"/>
        </w:rPr>
        <w:t xml:space="preserve"> ambos os partícipes</w:t>
      </w:r>
      <w:r w:rsidR="00BC7D99" w:rsidRPr="00DB3A8E">
        <w:rPr>
          <w:rFonts w:ascii="Arial" w:hAnsi="Arial" w:cs="Arial"/>
        </w:rPr>
        <w:t>,</w:t>
      </w:r>
      <w:r w:rsidR="0073355B" w:rsidRPr="00DB3A8E">
        <w:rPr>
          <w:rFonts w:ascii="Arial" w:hAnsi="Arial" w:cs="Arial"/>
        </w:rPr>
        <w:t xml:space="preserve"> </w:t>
      </w:r>
      <w:r w:rsidR="00BC7D99" w:rsidRPr="00DB3A8E">
        <w:rPr>
          <w:rFonts w:ascii="Arial" w:hAnsi="Arial" w:cs="Arial"/>
        </w:rPr>
        <w:t>responsáveis pelo menor,</w:t>
      </w:r>
      <w:r w:rsidRPr="00DB3A8E">
        <w:rPr>
          <w:rFonts w:ascii="Arial" w:hAnsi="Arial" w:cs="Arial"/>
        </w:rPr>
        <w:t xml:space="preserve"> devem ser considerados "pais" ou "mães" (CHAVES, 2013, </w:t>
      </w:r>
      <w:r w:rsidRPr="00DB3A8E">
        <w:rPr>
          <w:rFonts w:ascii="Arial" w:hAnsi="Arial" w:cs="Arial"/>
          <w:i/>
        </w:rPr>
        <w:t>online</w:t>
      </w:r>
      <w:r w:rsidRPr="00DB3A8E">
        <w:rPr>
          <w:rFonts w:ascii="Arial" w:hAnsi="Arial" w:cs="Arial"/>
        </w:rPr>
        <w:t>).</w:t>
      </w:r>
    </w:p>
    <w:p w:rsidR="00584962" w:rsidRPr="00DB3A8E" w:rsidRDefault="00AA47EB" w:rsidP="00584962">
      <w:pPr>
        <w:spacing w:line="360" w:lineRule="auto"/>
        <w:ind w:firstLine="1134"/>
        <w:jc w:val="both"/>
        <w:rPr>
          <w:rFonts w:ascii="Arial" w:hAnsi="Arial" w:cs="Arial"/>
        </w:rPr>
      </w:pPr>
      <w:r w:rsidRPr="00DB3A8E">
        <w:rPr>
          <w:rFonts w:ascii="Arial" w:hAnsi="Arial" w:cs="Arial"/>
        </w:rPr>
        <w:t>A</w:t>
      </w:r>
      <w:r w:rsidR="00310261" w:rsidRPr="00DB3A8E">
        <w:rPr>
          <w:rFonts w:ascii="Arial" w:hAnsi="Arial" w:cs="Arial"/>
        </w:rPr>
        <w:t xml:space="preserve"> </w:t>
      </w:r>
      <w:r w:rsidR="00B510A6" w:rsidRPr="00DB3A8E">
        <w:rPr>
          <w:rFonts w:ascii="Arial" w:hAnsi="Arial" w:cs="Arial"/>
        </w:rPr>
        <w:t>ideia</w:t>
      </w:r>
      <w:r w:rsidR="00584962" w:rsidRPr="00DB3A8E">
        <w:rPr>
          <w:rFonts w:ascii="Arial" w:hAnsi="Arial" w:cs="Arial"/>
        </w:rPr>
        <w:t xml:space="preserve"> da guarda compartilhada entre casais </w:t>
      </w:r>
      <w:proofErr w:type="spellStart"/>
      <w:r w:rsidR="00584962" w:rsidRPr="00DB3A8E">
        <w:rPr>
          <w:rFonts w:ascii="Arial" w:hAnsi="Arial" w:cs="Arial"/>
        </w:rPr>
        <w:t>homoafetivos</w:t>
      </w:r>
      <w:proofErr w:type="spellEnd"/>
      <w:r w:rsidR="0073355B" w:rsidRPr="00DB3A8E">
        <w:rPr>
          <w:rFonts w:ascii="Arial" w:hAnsi="Arial" w:cs="Arial"/>
        </w:rPr>
        <w:t xml:space="preserve"> </w:t>
      </w:r>
      <w:r w:rsidR="00584962" w:rsidRPr="00DB3A8E">
        <w:rPr>
          <w:rFonts w:ascii="Arial" w:hAnsi="Arial" w:cs="Arial"/>
        </w:rPr>
        <w:t xml:space="preserve">é possível </w:t>
      </w:r>
      <w:r w:rsidR="0098699C" w:rsidRPr="00DB3A8E">
        <w:rPr>
          <w:rFonts w:ascii="Arial" w:hAnsi="Arial" w:cs="Arial"/>
        </w:rPr>
        <w:t xml:space="preserve">havendo </w:t>
      </w:r>
      <w:r w:rsidR="00584962" w:rsidRPr="00DB3A8E">
        <w:rPr>
          <w:rFonts w:ascii="Arial" w:hAnsi="Arial" w:cs="Arial"/>
        </w:rPr>
        <w:t xml:space="preserve">um acordo firmado entre os parceiros ou fixada pelo juiz, nos casos em que haja filhos </w:t>
      </w:r>
      <w:proofErr w:type="spellStart"/>
      <w:r w:rsidR="00584962" w:rsidRPr="00DB3A8E">
        <w:rPr>
          <w:rFonts w:ascii="Arial" w:hAnsi="Arial" w:cs="Arial"/>
        </w:rPr>
        <w:t>socioafetivos</w:t>
      </w:r>
      <w:proofErr w:type="spellEnd"/>
      <w:r w:rsidR="00584962" w:rsidRPr="00DB3A8E">
        <w:rPr>
          <w:rFonts w:ascii="Arial" w:hAnsi="Arial" w:cs="Arial"/>
        </w:rPr>
        <w:t xml:space="preserve">, em virtude de uma falha no sistema de filiação brasileiro. Neste caso, ambos devem ser considerados pais ou mães. </w:t>
      </w:r>
    </w:p>
    <w:p w:rsidR="00584962" w:rsidRPr="00DB3A8E" w:rsidRDefault="0098699C" w:rsidP="00584962">
      <w:pPr>
        <w:spacing w:line="360" w:lineRule="auto"/>
        <w:ind w:firstLine="1134"/>
        <w:jc w:val="both"/>
        <w:rPr>
          <w:rFonts w:ascii="Arial" w:hAnsi="Arial" w:cs="Arial"/>
        </w:rPr>
      </w:pPr>
      <w:r w:rsidRPr="00DB3A8E">
        <w:rPr>
          <w:rFonts w:ascii="Arial" w:hAnsi="Arial" w:cs="Arial"/>
        </w:rPr>
        <w:t>Dos poucos julgados do</w:t>
      </w:r>
      <w:r w:rsidR="00584962" w:rsidRPr="00DB3A8E">
        <w:rPr>
          <w:rFonts w:ascii="Arial" w:hAnsi="Arial" w:cs="Arial"/>
        </w:rPr>
        <w:t xml:space="preserve">s tribunais </w:t>
      </w:r>
      <w:r w:rsidR="00AA47EB" w:rsidRPr="00DB3A8E">
        <w:rPr>
          <w:rFonts w:ascii="Arial" w:hAnsi="Arial" w:cs="Arial"/>
        </w:rPr>
        <w:t xml:space="preserve">brasileiros </w:t>
      </w:r>
      <w:r w:rsidR="00584962" w:rsidRPr="00DB3A8E">
        <w:rPr>
          <w:rFonts w:ascii="Arial" w:hAnsi="Arial" w:cs="Arial"/>
        </w:rPr>
        <w:t xml:space="preserve">vêm entendendo no sentido da isonomia de direitos. Assim, casais </w:t>
      </w:r>
      <w:proofErr w:type="spellStart"/>
      <w:r w:rsidR="00584962" w:rsidRPr="00DB3A8E">
        <w:rPr>
          <w:rFonts w:ascii="Arial" w:hAnsi="Arial" w:cs="Arial"/>
        </w:rPr>
        <w:t>homoafetivos</w:t>
      </w:r>
      <w:proofErr w:type="spellEnd"/>
      <w:r w:rsidR="00584962" w:rsidRPr="00DB3A8E">
        <w:rPr>
          <w:rFonts w:ascii="Arial" w:hAnsi="Arial" w:cs="Arial"/>
        </w:rPr>
        <w:t xml:space="preserve"> têm as mesmas garantias previstas na legislação brasileira no que tange à filiação. É possível observar tal entendimento no seguinte julgado</w:t>
      </w:r>
      <w:r w:rsidR="00AA47EB" w:rsidRPr="00DB3A8E">
        <w:rPr>
          <w:rFonts w:ascii="Arial" w:hAnsi="Arial" w:cs="Arial"/>
        </w:rPr>
        <w:t xml:space="preserve"> da filiação </w:t>
      </w:r>
      <w:proofErr w:type="spellStart"/>
      <w:r w:rsidR="00AA47EB" w:rsidRPr="00DB3A8E">
        <w:rPr>
          <w:rFonts w:ascii="Arial" w:hAnsi="Arial" w:cs="Arial"/>
        </w:rPr>
        <w:t>homoparental</w:t>
      </w:r>
      <w:proofErr w:type="spellEnd"/>
      <w:r w:rsidR="008E70D1" w:rsidRPr="00DB3A8E">
        <w:rPr>
          <w:rFonts w:ascii="Arial" w:hAnsi="Arial" w:cs="Arial"/>
        </w:rPr>
        <w:t>, proferido favoravelmente pela desembargadora Maria Berenice Dias</w:t>
      </w:r>
      <w:r w:rsidRPr="00DB3A8E">
        <w:rPr>
          <w:rFonts w:ascii="Arial" w:hAnsi="Arial" w:cs="Arial"/>
        </w:rPr>
        <w:t xml:space="preserve"> (2012)</w:t>
      </w:r>
      <w:r w:rsidR="008E70D1" w:rsidRPr="00DB3A8E">
        <w:rPr>
          <w:rFonts w:ascii="Arial" w:hAnsi="Arial" w:cs="Arial"/>
        </w:rPr>
        <w:t>, que</w:t>
      </w:r>
      <w:r w:rsidR="0073355B" w:rsidRPr="00DB3A8E">
        <w:rPr>
          <w:rFonts w:ascii="Arial" w:hAnsi="Arial" w:cs="Arial"/>
        </w:rPr>
        <w:t xml:space="preserve"> </w:t>
      </w:r>
      <w:r w:rsidR="008E70D1" w:rsidRPr="00DB3A8E">
        <w:rPr>
          <w:rFonts w:ascii="Arial" w:hAnsi="Arial" w:cs="Arial"/>
        </w:rPr>
        <w:t>e</w:t>
      </w:r>
      <w:r w:rsidR="00584962" w:rsidRPr="00DB3A8E">
        <w:rPr>
          <w:rFonts w:ascii="Arial" w:hAnsi="Arial" w:cs="Arial"/>
        </w:rPr>
        <w:t>mbora conste no registro de nascimento do infante apenas o nome da mãe biológica, a filiação foi planejada por ambas, tendo a agravada acompanhado o filho desde o nascimento, desempenhando ela</w:t>
      </w:r>
      <w:r w:rsidR="008E70D1" w:rsidRPr="00DB3A8E">
        <w:rPr>
          <w:rFonts w:ascii="Arial" w:hAnsi="Arial" w:cs="Arial"/>
        </w:rPr>
        <w:t xml:space="preserve"> todas as funções de maternagem e reafirmando a afetividade como notório vínculo familiar.</w:t>
      </w:r>
    </w:p>
    <w:p w:rsidR="00584962" w:rsidRPr="00DB3A8E" w:rsidRDefault="00584962" w:rsidP="007A7321">
      <w:pPr>
        <w:spacing w:line="360" w:lineRule="auto"/>
        <w:ind w:firstLine="1134"/>
        <w:jc w:val="both"/>
        <w:rPr>
          <w:rFonts w:ascii="Arial" w:hAnsi="Arial" w:cs="Arial"/>
        </w:rPr>
      </w:pPr>
      <w:r w:rsidRPr="00DB3A8E">
        <w:rPr>
          <w:rFonts w:ascii="Arial" w:hAnsi="Arial" w:cs="Arial"/>
        </w:rPr>
        <w:t xml:space="preserve">Nesta decisão a relatora entendeu que, embora não houvesse o nome de uma das companheiras, o filho foi planejado por ambas e aquela participou desde o </w:t>
      </w:r>
      <w:r w:rsidRPr="00DB3A8E">
        <w:rPr>
          <w:rFonts w:ascii="Arial" w:hAnsi="Arial" w:cs="Arial"/>
        </w:rPr>
        <w:lastRenderedPageBreak/>
        <w:t>princípio dos cuidados com o menor. Assim, argumentou que o direito à visitação é mais do filho do que da própria mãe, e que deveria ser concedido para a pleiteante.</w:t>
      </w:r>
    </w:p>
    <w:p w:rsidR="009B504A" w:rsidRPr="00DB3A8E" w:rsidRDefault="00584962" w:rsidP="007A7321">
      <w:pPr>
        <w:spacing w:line="360" w:lineRule="auto"/>
        <w:jc w:val="both"/>
        <w:rPr>
          <w:rFonts w:ascii="Arial" w:hAnsi="Arial" w:cs="Arial"/>
          <w:shd w:val="clear" w:color="auto" w:fill="FFFFFF"/>
        </w:rPr>
      </w:pPr>
      <w:r w:rsidRPr="00DB3A8E">
        <w:rPr>
          <w:rFonts w:ascii="Arial" w:hAnsi="Arial" w:cs="Arial"/>
        </w:rPr>
        <w:t>Desse modo, vários direitos já foram conquistados e muitos ainda estão por vir na medida da evolução deste tema. Cada vez mais o Judiciário vem sendo buscado a fim de dirimir e declarar garantias já existentes a casais heterossexuais. Somente o tempo trará respostas concretas, mas já é possível perceber que o país está caminhando para um sistema igualitário e sem preconceitos judiciais.</w:t>
      </w:r>
    </w:p>
    <w:p w:rsidR="00CE627A" w:rsidRPr="00DB3A8E" w:rsidRDefault="00CE627A" w:rsidP="00CE627A">
      <w:pPr>
        <w:spacing w:line="360" w:lineRule="auto"/>
        <w:rPr>
          <w:rFonts w:ascii="Arial" w:hAnsi="Arial" w:cs="Arial"/>
          <w:color w:val="000000"/>
        </w:rPr>
      </w:pPr>
    </w:p>
    <w:p w:rsidR="00CE627A" w:rsidRPr="00DB3A8E" w:rsidRDefault="00310261" w:rsidP="00F455BD">
      <w:pPr>
        <w:spacing w:line="360" w:lineRule="auto"/>
        <w:jc w:val="both"/>
        <w:rPr>
          <w:rFonts w:ascii="Arial" w:hAnsi="Arial" w:cs="Arial"/>
          <w:b/>
          <w:color w:val="000000"/>
        </w:rPr>
      </w:pPr>
      <w:r w:rsidRPr="00DB3A8E">
        <w:rPr>
          <w:rFonts w:ascii="Arial" w:hAnsi="Arial" w:cs="Arial"/>
          <w:b/>
          <w:color w:val="000000"/>
        </w:rPr>
        <w:t xml:space="preserve">6. </w:t>
      </w:r>
      <w:r w:rsidR="00CE627A" w:rsidRPr="00DB3A8E">
        <w:rPr>
          <w:rFonts w:ascii="Arial" w:hAnsi="Arial" w:cs="Arial"/>
          <w:b/>
          <w:color w:val="000000"/>
        </w:rPr>
        <w:t>Co</w:t>
      </w:r>
      <w:r w:rsidR="00C637ED" w:rsidRPr="00DB3A8E">
        <w:rPr>
          <w:rFonts w:ascii="Arial" w:hAnsi="Arial" w:cs="Arial"/>
          <w:b/>
          <w:color w:val="000000"/>
        </w:rPr>
        <w:t>nsiderações finais</w:t>
      </w:r>
    </w:p>
    <w:p w:rsidR="00BF0010" w:rsidRPr="00DB3A8E" w:rsidRDefault="00BF0010" w:rsidP="0073355B">
      <w:pPr>
        <w:pStyle w:val="NormalWeb"/>
        <w:spacing w:before="0" w:beforeAutospacing="0" w:after="0" w:afterAutospacing="0" w:line="360" w:lineRule="auto"/>
        <w:ind w:firstLine="1134"/>
        <w:jc w:val="both"/>
        <w:rPr>
          <w:rFonts w:ascii="Arial" w:hAnsi="Arial" w:cs="Arial"/>
          <w:color w:val="000000"/>
        </w:rPr>
      </w:pPr>
    </w:p>
    <w:p w:rsidR="00E91ED3" w:rsidRPr="00DB3A8E" w:rsidRDefault="00CE627A" w:rsidP="0073355B">
      <w:pPr>
        <w:pStyle w:val="NormalWeb"/>
        <w:spacing w:before="0" w:beforeAutospacing="0" w:after="0" w:afterAutospacing="0" w:line="360" w:lineRule="auto"/>
        <w:ind w:firstLine="1134"/>
        <w:jc w:val="both"/>
        <w:rPr>
          <w:rFonts w:ascii="Arial" w:hAnsi="Arial" w:cs="Arial"/>
        </w:rPr>
      </w:pPr>
      <w:r w:rsidRPr="00DB3A8E">
        <w:rPr>
          <w:rFonts w:ascii="Arial" w:hAnsi="Arial" w:cs="Arial"/>
          <w:color w:val="000000"/>
        </w:rPr>
        <w:t>Diante do contexto</w:t>
      </w:r>
      <w:r w:rsidR="00B5012B" w:rsidRPr="00DB3A8E">
        <w:rPr>
          <w:rFonts w:ascii="Arial" w:hAnsi="Arial" w:cs="Arial"/>
          <w:color w:val="000000"/>
        </w:rPr>
        <w:t xml:space="preserve"> narrado pode-se concluir </w:t>
      </w:r>
      <w:r w:rsidR="00584962" w:rsidRPr="00DB3A8E">
        <w:rPr>
          <w:rFonts w:ascii="Arial" w:hAnsi="Arial" w:cs="Arial"/>
        </w:rPr>
        <w:t xml:space="preserve">que a jurisprudência brasileira, num contexto geral, vem admitindo que casais </w:t>
      </w:r>
      <w:proofErr w:type="spellStart"/>
      <w:r w:rsidR="00584962" w:rsidRPr="00DB3A8E">
        <w:rPr>
          <w:rFonts w:ascii="Arial" w:hAnsi="Arial" w:cs="Arial"/>
        </w:rPr>
        <w:t>homoafetivos</w:t>
      </w:r>
      <w:proofErr w:type="spellEnd"/>
      <w:r w:rsidR="00584962" w:rsidRPr="00DB3A8E">
        <w:rPr>
          <w:rFonts w:ascii="Arial" w:hAnsi="Arial" w:cs="Arial"/>
        </w:rPr>
        <w:t xml:space="preserve"> constituam suas famílias</w:t>
      </w:r>
      <w:r w:rsidR="00E91ED3" w:rsidRPr="00DB3A8E">
        <w:rPr>
          <w:rFonts w:ascii="Arial" w:hAnsi="Arial" w:cs="Arial"/>
        </w:rPr>
        <w:t>, não pode</w:t>
      </w:r>
      <w:r w:rsidR="0098699C" w:rsidRPr="00DB3A8E">
        <w:rPr>
          <w:rFonts w:ascii="Arial" w:hAnsi="Arial" w:cs="Arial"/>
        </w:rPr>
        <w:t>ndo</w:t>
      </w:r>
      <w:r w:rsidR="00E91ED3" w:rsidRPr="00DB3A8E">
        <w:rPr>
          <w:rFonts w:ascii="Arial" w:hAnsi="Arial" w:cs="Arial"/>
        </w:rPr>
        <w:t xml:space="preserve"> haver o preconceito sobre as novas formas de entidade familiar, desta devendo s</w:t>
      </w:r>
      <w:r w:rsidR="00C50CF6" w:rsidRPr="00DB3A8E">
        <w:rPr>
          <w:rFonts w:ascii="Arial" w:hAnsi="Arial" w:cs="Arial"/>
        </w:rPr>
        <w:t xml:space="preserve">er respeitado a </w:t>
      </w:r>
      <w:proofErr w:type="spellStart"/>
      <w:r w:rsidR="00C50CF6" w:rsidRPr="00DB3A8E">
        <w:rPr>
          <w:rFonts w:ascii="Arial" w:hAnsi="Arial" w:cs="Arial"/>
        </w:rPr>
        <w:t>homoparentali</w:t>
      </w:r>
      <w:r w:rsidR="00E91ED3" w:rsidRPr="00DB3A8E">
        <w:rPr>
          <w:rFonts w:ascii="Arial" w:hAnsi="Arial" w:cs="Arial"/>
        </w:rPr>
        <w:t>dade</w:t>
      </w:r>
      <w:proofErr w:type="spellEnd"/>
      <w:r w:rsidR="00E91ED3" w:rsidRPr="00DB3A8E">
        <w:rPr>
          <w:rFonts w:ascii="Arial" w:hAnsi="Arial" w:cs="Arial"/>
        </w:rPr>
        <w:t>, entrelaçada a</w:t>
      </w:r>
      <w:r w:rsidR="00584962" w:rsidRPr="00DB3A8E">
        <w:rPr>
          <w:rFonts w:ascii="Arial" w:hAnsi="Arial" w:cs="Arial"/>
        </w:rPr>
        <w:t xml:space="preserve">o reconhecimento da união estável, </w:t>
      </w:r>
      <w:r w:rsidR="00E91ED3" w:rsidRPr="00DB3A8E">
        <w:rPr>
          <w:rFonts w:ascii="Arial" w:hAnsi="Arial" w:cs="Arial"/>
        </w:rPr>
        <w:t xml:space="preserve">dando </w:t>
      </w:r>
      <w:r w:rsidR="00584962" w:rsidRPr="00DB3A8E">
        <w:rPr>
          <w:rFonts w:ascii="Arial" w:hAnsi="Arial" w:cs="Arial"/>
        </w:rPr>
        <w:t xml:space="preserve">possibilidade </w:t>
      </w:r>
      <w:r w:rsidR="00E91ED3" w:rsidRPr="00DB3A8E">
        <w:rPr>
          <w:rFonts w:ascii="Arial" w:hAnsi="Arial" w:cs="Arial"/>
        </w:rPr>
        <w:t xml:space="preserve">a adoção, a reprodução </w:t>
      </w:r>
      <w:r w:rsidR="00120FA6" w:rsidRPr="00DB3A8E">
        <w:rPr>
          <w:rFonts w:ascii="Arial" w:hAnsi="Arial" w:cs="Arial"/>
        </w:rPr>
        <w:t>assistida</w:t>
      </w:r>
      <w:r w:rsidR="00045CF2" w:rsidRPr="00DB3A8E">
        <w:rPr>
          <w:rFonts w:ascii="Arial" w:hAnsi="Arial" w:cs="Arial"/>
        </w:rPr>
        <w:t xml:space="preserve"> e </w:t>
      </w:r>
      <w:proofErr w:type="spellStart"/>
      <w:r w:rsidR="00045CF2" w:rsidRPr="00DB3A8E">
        <w:rPr>
          <w:rFonts w:ascii="Arial" w:hAnsi="Arial" w:cs="Arial"/>
        </w:rPr>
        <w:t>coparentali</w:t>
      </w:r>
      <w:r w:rsidR="00E91ED3" w:rsidRPr="00DB3A8E">
        <w:rPr>
          <w:rFonts w:ascii="Arial" w:hAnsi="Arial" w:cs="Arial"/>
        </w:rPr>
        <w:t>dade</w:t>
      </w:r>
      <w:proofErr w:type="spellEnd"/>
      <w:r w:rsidR="00E91ED3" w:rsidRPr="00DB3A8E">
        <w:rPr>
          <w:rFonts w:ascii="Arial" w:hAnsi="Arial" w:cs="Arial"/>
        </w:rPr>
        <w:t xml:space="preserve">, o que faz serem aplicáveis os atos coercitivos </w:t>
      </w:r>
      <w:r w:rsidR="00316790" w:rsidRPr="00DB3A8E">
        <w:rPr>
          <w:rFonts w:ascii="Arial" w:hAnsi="Arial" w:cs="Arial"/>
        </w:rPr>
        <w:t>implícitos</w:t>
      </w:r>
      <w:r w:rsidR="00E91ED3" w:rsidRPr="00DB3A8E">
        <w:rPr>
          <w:rFonts w:ascii="Arial" w:hAnsi="Arial" w:cs="Arial"/>
        </w:rPr>
        <w:t xml:space="preserve"> no Código Civil, não importando que seja por analogia, uma vez que, o legítimo ou legitimado tem a absorção dos direitos civis, correspondentes a registro civil, a sucessão hereditária, aos alimentos e a guarda compartilha.</w:t>
      </w:r>
    </w:p>
    <w:p w:rsidR="00CE627A" w:rsidRPr="00DB3A8E" w:rsidRDefault="007859BE" w:rsidP="00F455BD">
      <w:pPr>
        <w:pStyle w:val="NormalWeb"/>
        <w:spacing w:before="0" w:beforeAutospacing="0" w:after="0" w:afterAutospacing="0" w:line="360" w:lineRule="auto"/>
        <w:ind w:firstLine="1134"/>
        <w:jc w:val="both"/>
        <w:rPr>
          <w:rFonts w:ascii="Arial" w:hAnsi="Arial" w:cs="Arial"/>
        </w:rPr>
      </w:pPr>
      <w:r w:rsidRPr="00DB3A8E">
        <w:rPr>
          <w:rFonts w:ascii="Arial" w:hAnsi="Arial" w:cs="Arial"/>
        </w:rPr>
        <w:t>Ass</w:t>
      </w:r>
      <w:r w:rsidR="00584962" w:rsidRPr="00DB3A8E">
        <w:rPr>
          <w:rFonts w:ascii="Arial" w:hAnsi="Arial" w:cs="Arial"/>
        </w:rPr>
        <w:t xml:space="preserve">im, por se tratar de fato juridicamente novo, certos direitos ainda não foram discutidos. Resta ainda a mera expectativa da evolução jurisprudencial no sentido de abarcar cada vez mais </w:t>
      </w:r>
      <w:r w:rsidR="00C50CF6" w:rsidRPr="00DB3A8E">
        <w:rPr>
          <w:rFonts w:ascii="Arial" w:hAnsi="Arial" w:cs="Arial"/>
        </w:rPr>
        <w:t xml:space="preserve">famílias integradas por </w:t>
      </w:r>
      <w:r w:rsidR="00584962" w:rsidRPr="00DB3A8E">
        <w:rPr>
          <w:rFonts w:ascii="Arial" w:hAnsi="Arial" w:cs="Arial"/>
        </w:rPr>
        <w:t xml:space="preserve">casais de mesmo sexo e consequências jurídicas decorrentes, concedendo assim os mesmos direitos já aplicados aos demais, primando pela filiação </w:t>
      </w:r>
      <w:proofErr w:type="spellStart"/>
      <w:r w:rsidR="00C50CF6" w:rsidRPr="00DB3A8E">
        <w:rPr>
          <w:rFonts w:ascii="Arial" w:hAnsi="Arial" w:cs="Arial"/>
        </w:rPr>
        <w:t>homoparental</w:t>
      </w:r>
      <w:proofErr w:type="spellEnd"/>
      <w:r w:rsidR="00C50CF6" w:rsidRPr="00DB3A8E">
        <w:rPr>
          <w:rFonts w:ascii="Arial" w:hAnsi="Arial" w:cs="Arial"/>
        </w:rPr>
        <w:t>.</w:t>
      </w:r>
    </w:p>
    <w:p w:rsidR="004801AB" w:rsidRPr="00DB3A8E" w:rsidRDefault="004801AB" w:rsidP="00F455BD">
      <w:pPr>
        <w:spacing w:line="360" w:lineRule="auto"/>
        <w:ind w:firstLine="1134"/>
        <w:jc w:val="both"/>
        <w:rPr>
          <w:rFonts w:ascii="Arial" w:hAnsi="Arial" w:cs="Arial"/>
          <w:color w:val="000000"/>
        </w:rPr>
      </w:pPr>
    </w:p>
    <w:p w:rsidR="00FA32F1" w:rsidRPr="00DB3A8E" w:rsidRDefault="00310261" w:rsidP="00AF56D0">
      <w:pPr>
        <w:spacing w:line="360" w:lineRule="auto"/>
        <w:jc w:val="both"/>
        <w:rPr>
          <w:rFonts w:ascii="Arial" w:hAnsi="Arial" w:cs="Arial"/>
          <w:b/>
          <w:color w:val="000000"/>
        </w:rPr>
      </w:pPr>
      <w:r w:rsidRPr="00DB3A8E">
        <w:rPr>
          <w:rFonts w:ascii="Arial" w:hAnsi="Arial" w:cs="Arial"/>
          <w:b/>
          <w:color w:val="000000"/>
        </w:rPr>
        <w:t xml:space="preserve">7. </w:t>
      </w:r>
      <w:r w:rsidR="00CE627A" w:rsidRPr="00DB3A8E">
        <w:rPr>
          <w:rFonts w:ascii="Arial" w:hAnsi="Arial" w:cs="Arial"/>
          <w:b/>
          <w:color w:val="000000"/>
        </w:rPr>
        <w:t>Referências Bibliográficas</w:t>
      </w:r>
    </w:p>
    <w:p w:rsidR="00FA32F1" w:rsidRPr="00DB3A8E" w:rsidRDefault="00FA32F1" w:rsidP="00F455BD">
      <w:pPr>
        <w:jc w:val="both"/>
        <w:rPr>
          <w:rFonts w:ascii="Arial" w:hAnsi="Arial" w:cs="Arial"/>
        </w:rPr>
      </w:pPr>
    </w:p>
    <w:p w:rsidR="0009431F" w:rsidRPr="00DB3A8E" w:rsidRDefault="003D6CBB" w:rsidP="00F455BD">
      <w:pPr>
        <w:jc w:val="both"/>
        <w:rPr>
          <w:rFonts w:ascii="Arial" w:hAnsi="Arial" w:cs="Arial"/>
        </w:rPr>
      </w:pPr>
      <w:r w:rsidRPr="00DB3A8E">
        <w:rPr>
          <w:rFonts w:ascii="Arial" w:hAnsi="Arial" w:cs="Arial"/>
        </w:rPr>
        <w:t xml:space="preserve">BRASIL. Supremo Tribunal Federal. </w:t>
      </w:r>
      <w:r w:rsidRPr="00DB3A8E">
        <w:rPr>
          <w:rFonts w:ascii="Arial" w:hAnsi="Arial" w:cs="Arial"/>
          <w:b/>
          <w:bCs/>
        </w:rPr>
        <w:t>ADIN nº 4277</w:t>
      </w:r>
      <w:r w:rsidRPr="00DB3A8E">
        <w:rPr>
          <w:rFonts w:ascii="Arial" w:hAnsi="Arial" w:cs="Arial"/>
        </w:rPr>
        <w:t>. Disponível em: &lt;http://redir.stf.jus.br/paginadorpub/paginador.jsp?docTP=AC&amp;docID=628635&gt;. Acesso em: 06 jun. 2015.</w:t>
      </w:r>
    </w:p>
    <w:p w:rsidR="003D6CBB" w:rsidRPr="00DB3A8E" w:rsidRDefault="003D6CBB" w:rsidP="00F455BD">
      <w:pPr>
        <w:jc w:val="both"/>
        <w:rPr>
          <w:rFonts w:ascii="Arial" w:hAnsi="Arial" w:cs="Arial"/>
        </w:rPr>
      </w:pPr>
    </w:p>
    <w:p w:rsidR="008C1AB5" w:rsidRPr="00DB3A8E" w:rsidRDefault="00E70C64" w:rsidP="00F455BD">
      <w:pPr>
        <w:jc w:val="both"/>
        <w:rPr>
          <w:rFonts w:ascii="Arial" w:hAnsi="Arial" w:cs="Arial"/>
        </w:rPr>
      </w:pPr>
      <w:r w:rsidRPr="00DB3A8E">
        <w:rPr>
          <w:rFonts w:ascii="Arial" w:hAnsi="Arial" w:cs="Arial"/>
          <w:color w:val="000000"/>
        </w:rPr>
        <w:t>_________.</w:t>
      </w:r>
      <w:r w:rsidR="00310261" w:rsidRPr="00DB3A8E">
        <w:rPr>
          <w:rFonts w:ascii="Arial" w:hAnsi="Arial" w:cs="Arial"/>
          <w:color w:val="000000"/>
        </w:rPr>
        <w:t xml:space="preserve"> </w:t>
      </w:r>
      <w:r w:rsidR="008C1AB5" w:rsidRPr="00DB3A8E">
        <w:rPr>
          <w:rFonts w:ascii="Arial" w:hAnsi="Arial" w:cs="Arial"/>
        </w:rPr>
        <w:t xml:space="preserve">Supremo Tribunal Federal. </w:t>
      </w:r>
      <w:r w:rsidR="008C1AB5" w:rsidRPr="00DB3A8E">
        <w:rPr>
          <w:rFonts w:ascii="Arial" w:hAnsi="Arial" w:cs="Arial"/>
          <w:b/>
          <w:bCs/>
        </w:rPr>
        <w:t>ADPF nº 132</w:t>
      </w:r>
      <w:r w:rsidR="0098699C" w:rsidRPr="00DB3A8E">
        <w:rPr>
          <w:rFonts w:ascii="Arial" w:hAnsi="Arial" w:cs="Arial"/>
        </w:rPr>
        <w:t>. Disponível em:</w:t>
      </w:r>
      <w:r w:rsidR="008C1AB5" w:rsidRPr="00DB3A8E">
        <w:rPr>
          <w:rFonts w:ascii="Arial" w:hAnsi="Arial" w:cs="Arial"/>
        </w:rPr>
        <w:t>&lt;</w:t>
      </w:r>
      <w:r w:rsidR="001C399D" w:rsidRPr="00DB3A8E">
        <w:rPr>
          <w:rFonts w:ascii="Arial" w:hAnsi="Arial" w:cs="Arial"/>
        </w:rPr>
        <w:t>http://redir.stf.jus.br/paginadorpub/paginador.jsp?docTP=AC&amp;docID=628633</w:t>
      </w:r>
      <w:r w:rsidR="008C1AB5" w:rsidRPr="00DB3A8E">
        <w:rPr>
          <w:rFonts w:ascii="Arial" w:hAnsi="Arial" w:cs="Arial"/>
        </w:rPr>
        <w:t>&gt;. Acesso em: 06 jun. 2015.</w:t>
      </w:r>
    </w:p>
    <w:p w:rsidR="00757E5C" w:rsidRPr="00DB3A8E" w:rsidRDefault="00757E5C" w:rsidP="00F455BD">
      <w:pPr>
        <w:jc w:val="both"/>
        <w:rPr>
          <w:rFonts w:ascii="Arial" w:hAnsi="Arial" w:cs="Arial"/>
        </w:rPr>
      </w:pPr>
    </w:p>
    <w:p w:rsidR="00AF7124" w:rsidRPr="00DB3A8E" w:rsidRDefault="00757E5C" w:rsidP="00F455BD">
      <w:pPr>
        <w:jc w:val="both"/>
        <w:rPr>
          <w:rFonts w:ascii="Arial" w:hAnsi="Arial" w:cs="Arial"/>
          <w:color w:val="000000"/>
        </w:rPr>
      </w:pPr>
      <w:r w:rsidRPr="00DB3A8E">
        <w:rPr>
          <w:rFonts w:ascii="Arial" w:hAnsi="Arial" w:cs="Arial"/>
          <w:color w:val="000000"/>
        </w:rPr>
        <w:lastRenderedPageBreak/>
        <w:t>_________.</w:t>
      </w:r>
      <w:r w:rsidR="00310261" w:rsidRPr="00DB3A8E">
        <w:rPr>
          <w:rFonts w:ascii="Arial" w:hAnsi="Arial" w:cs="Arial"/>
          <w:color w:val="000000"/>
        </w:rPr>
        <w:t xml:space="preserve"> </w:t>
      </w:r>
      <w:r w:rsidR="00757E00" w:rsidRPr="00DB3A8E">
        <w:rPr>
          <w:rFonts w:ascii="Arial" w:hAnsi="Arial" w:cs="Arial"/>
        </w:rPr>
        <w:t xml:space="preserve">Superior Tribunal de </w:t>
      </w:r>
      <w:proofErr w:type="spellStart"/>
      <w:r w:rsidR="00757E00" w:rsidRPr="00DB3A8E">
        <w:rPr>
          <w:rFonts w:ascii="Arial" w:hAnsi="Arial" w:cs="Arial"/>
        </w:rPr>
        <w:t>Justiça</w:t>
      </w:r>
      <w:r w:rsidR="00757E00" w:rsidRPr="00DB3A8E">
        <w:rPr>
          <w:rFonts w:ascii="Arial" w:hAnsi="Arial" w:cs="Arial"/>
          <w:color w:val="333333"/>
        </w:rPr>
        <w:t>.</w:t>
      </w:r>
      <w:r w:rsidR="00757E00" w:rsidRPr="00DB3A8E">
        <w:rPr>
          <w:rFonts w:ascii="Arial" w:hAnsi="Arial" w:cs="Arial"/>
          <w:b/>
          <w:color w:val="333333"/>
        </w:rPr>
        <w:t>Recurso</w:t>
      </w:r>
      <w:proofErr w:type="spellEnd"/>
      <w:r w:rsidR="00757E00" w:rsidRPr="00DB3A8E">
        <w:rPr>
          <w:rFonts w:ascii="Arial" w:hAnsi="Arial" w:cs="Arial"/>
          <w:b/>
          <w:color w:val="333333"/>
        </w:rPr>
        <w:t xml:space="preserve"> Especial</w:t>
      </w:r>
      <w:r w:rsidRPr="00DB3A8E">
        <w:rPr>
          <w:rFonts w:ascii="Arial" w:hAnsi="Arial" w:cs="Arial"/>
          <w:b/>
          <w:color w:val="333333"/>
        </w:rPr>
        <w:t xml:space="preserve"> nº</w:t>
      </w:r>
      <w:r w:rsidR="00757E00" w:rsidRPr="00DB3A8E">
        <w:rPr>
          <w:rFonts w:ascii="Arial" w:hAnsi="Arial" w:cs="Arial"/>
          <w:b/>
        </w:rPr>
        <w:t xml:space="preserve"> 1281093 (2011/0201685-2)</w:t>
      </w:r>
      <w:r w:rsidRPr="00DB3A8E">
        <w:rPr>
          <w:rFonts w:ascii="Arial" w:hAnsi="Arial" w:cs="Arial"/>
          <w:color w:val="333333"/>
        </w:rPr>
        <w:t xml:space="preserve">. </w:t>
      </w:r>
      <w:proofErr w:type="gramStart"/>
      <w:r w:rsidR="00757E00" w:rsidRPr="00DB3A8E">
        <w:rPr>
          <w:rFonts w:ascii="Arial" w:hAnsi="Arial" w:cs="Arial"/>
          <w:color w:val="000000"/>
        </w:rPr>
        <w:t>da</w:t>
      </w:r>
      <w:proofErr w:type="gramEnd"/>
      <w:r w:rsidR="00757E00" w:rsidRPr="00DB3A8E">
        <w:rPr>
          <w:rFonts w:ascii="Arial" w:hAnsi="Arial" w:cs="Arial"/>
          <w:color w:val="000000"/>
        </w:rPr>
        <w:t xml:space="preserve"> 3ª </w:t>
      </w:r>
      <w:r w:rsidR="00B351C2" w:rsidRPr="00DB3A8E">
        <w:rPr>
          <w:rFonts w:ascii="Arial" w:hAnsi="Arial" w:cs="Arial"/>
          <w:color w:val="000000"/>
        </w:rPr>
        <w:t>Turma Julgadora</w:t>
      </w:r>
      <w:r w:rsidR="00757E00" w:rsidRPr="00DB3A8E">
        <w:rPr>
          <w:rFonts w:ascii="Arial" w:hAnsi="Arial" w:cs="Arial"/>
          <w:color w:val="000000"/>
        </w:rPr>
        <w:t xml:space="preserve"> do Estado de São Paulo,</w:t>
      </w:r>
      <w:r w:rsidR="00B351C2" w:rsidRPr="00DB3A8E">
        <w:rPr>
          <w:rFonts w:ascii="Arial" w:hAnsi="Arial" w:cs="Arial"/>
          <w:color w:val="000000"/>
        </w:rPr>
        <w:t>18</w:t>
      </w:r>
      <w:r w:rsidR="00757E00" w:rsidRPr="00DB3A8E">
        <w:rPr>
          <w:rFonts w:ascii="Arial" w:hAnsi="Arial" w:cs="Arial"/>
          <w:color w:val="000000"/>
        </w:rPr>
        <w:t xml:space="preserve"> de dezembro de </w:t>
      </w:r>
      <w:r w:rsidR="00B351C2" w:rsidRPr="00DB3A8E">
        <w:rPr>
          <w:rFonts w:ascii="Arial" w:hAnsi="Arial" w:cs="Arial"/>
          <w:color w:val="000000"/>
        </w:rPr>
        <w:t>2012</w:t>
      </w:r>
      <w:r w:rsidR="00757E00" w:rsidRPr="00DB3A8E">
        <w:rPr>
          <w:rFonts w:ascii="Arial" w:hAnsi="Arial" w:cs="Arial"/>
          <w:color w:val="000000"/>
        </w:rPr>
        <w:t>.</w:t>
      </w:r>
    </w:p>
    <w:p w:rsidR="00B95465" w:rsidRPr="00DB3A8E" w:rsidRDefault="00B95465" w:rsidP="00F455BD">
      <w:pPr>
        <w:jc w:val="both"/>
        <w:rPr>
          <w:rFonts w:ascii="Arial" w:hAnsi="Arial" w:cs="Arial"/>
          <w:color w:val="000000"/>
        </w:rPr>
      </w:pPr>
    </w:p>
    <w:p w:rsidR="00B95465" w:rsidRPr="00DB3A8E" w:rsidRDefault="00B95465" w:rsidP="00B95465">
      <w:pPr>
        <w:jc w:val="both"/>
        <w:rPr>
          <w:rFonts w:ascii="Arial" w:hAnsi="Arial" w:cs="Arial"/>
          <w:shd w:val="clear" w:color="auto" w:fill="FFFFFF"/>
        </w:rPr>
      </w:pPr>
      <w:r w:rsidRPr="00DB3A8E">
        <w:rPr>
          <w:rFonts w:ascii="Arial" w:hAnsi="Arial" w:cs="Arial"/>
        </w:rPr>
        <w:t>_________.</w:t>
      </w:r>
      <w:r w:rsidR="00310261" w:rsidRPr="00DB3A8E">
        <w:rPr>
          <w:rFonts w:ascii="Arial" w:hAnsi="Arial" w:cs="Arial"/>
        </w:rPr>
        <w:t xml:space="preserve"> </w:t>
      </w:r>
      <w:r w:rsidRPr="00DB3A8E">
        <w:rPr>
          <w:rFonts w:ascii="Arial" w:hAnsi="Arial" w:cs="Arial"/>
        </w:rPr>
        <w:t>Tribunal de Justiça do Rio Grande do Sul</w:t>
      </w:r>
      <w:r w:rsidR="0098699C" w:rsidRPr="00DB3A8E">
        <w:rPr>
          <w:rFonts w:ascii="Arial" w:hAnsi="Arial" w:cs="Arial"/>
        </w:rPr>
        <w:t xml:space="preserve">. </w:t>
      </w:r>
      <w:r w:rsidR="0098699C" w:rsidRPr="00DB3A8E">
        <w:rPr>
          <w:rFonts w:ascii="Arial" w:hAnsi="Arial" w:cs="Arial"/>
          <w:b/>
        </w:rPr>
        <w:t>Ag</w:t>
      </w:r>
      <w:r w:rsidRPr="00DB3A8E">
        <w:rPr>
          <w:rFonts w:ascii="Arial" w:hAnsi="Arial" w:cs="Arial"/>
          <w:b/>
          <w:shd w:val="clear" w:color="auto" w:fill="FFFFFF"/>
        </w:rPr>
        <w:t xml:space="preserve">ravo de instrumento nº </w:t>
      </w:r>
      <w:r w:rsidRPr="00DB3A8E">
        <w:rPr>
          <w:rFonts w:ascii="Arial" w:hAnsi="Arial" w:cs="Arial"/>
          <w:b/>
        </w:rPr>
        <w:t>70018249631</w:t>
      </w:r>
      <w:r w:rsidRPr="00DB3A8E">
        <w:rPr>
          <w:rFonts w:ascii="Arial" w:hAnsi="Arial" w:cs="Arial"/>
        </w:rPr>
        <w:t xml:space="preserve">, da </w:t>
      </w:r>
      <w:r w:rsidR="00532CDB" w:rsidRPr="00DB3A8E">
        <w:rPr>
          <w:rFonts w:ascii="Arial" w:hAnsi="Arial" w:cs="Arial"/>
        </w:rPr>
        <w:t>7ª</w:t>
      </w:r>
      <w:r w:rsidRPr="00DB3A8E">
        <w:rPr>
          <w:rFonts w:ascii="Arial" w:hAnsi="Arial" w:cs="Arial"/>
        </w:rPr>
        <w:t xml:space="preserve"> câmara de Direito Civil.</w:t>
      </w:r>
      <w:r w:rsidR="0098699C" w:rsidRPr="00DB3A8E">
        <w:rPr>
          <w:rFonts w:ascii="Arial" w:hAnsi="Arial" w:cs="Arial"/>
        </w:rPr>
        <w:t xml:space="preserve"> Relatora:</w:t>
      </w:r>
      <w:r w:rsidRPr="00DB3A8E">
        <w:rPr>
          <w:rFonts w:ascii="Arial" w:hAnsi="Arial" w:cs="Arial"/>
        </w:rPr>
        <w:t xml:space="preserve"> Desem</w:t>
      </w:r>
      <w:r w:rsidR="0098699C" w:rsidRPr="00DB3A8E">
        <w:rPr>
          <w:rFonts w:ascii="Arial" w:hAnsi="Arial" w:cs="Arial"/>
        </w:rPr>
        <w:t xml:space="preserve">bargadora Maria Berenice Dias. Data do julgamento: </w:t>
      </w:r>
      <w:r w:rsidRPr="00DB3A8E">
        <w:rPr>
          <w:rFonts w:ascii="Arial" w:hAnsi="Arial" w:cs="Arial"/>
        </w:rPr>
        <w:t>11</w:t>
      </w:r>
      <w:r w:rsidR="0098699C" w:rsidRPr="00DB3A8E">
        <w:rPr>
          <w:rFonts w:ascii="Arial" w:hAnsi="Arial" w:cs="Arial"/>
        </w:rPr>
        <w:t xml:space="preserve"> abr. </w:t>
      </w:r>
      <w:r w:rsidRPr="00DB3A8E">
        <w:rPr>
          <w:rFonts w:ascii="Arial" w:hAnsi="Arial" w:cs="Arial"/>
        </w:rPr>
        <w:t>2007</w:t>
      </w:r>
      <w:r w:rsidR="0098699C" w:rsidRPr="00DB3A8E">
        <w:rPr>
          <w:rFonts w:ascii="Arial" w:hAnsi="Arial" w:cs="Arial"/>
        </w:rPr>
        <w:t>.</w:t>
      </w:r>
    </w:p>
    <w:p w:rsidR="00B95465" w:rsidRPr="00DB3A8E" w:rsidRDefault="00B95465" w:rsidP="00F455BD">
      <w:pPr>
        <w:jc w:val="both"/>
        <w:rPr>
          <w:rFonts w:ascii="Arial" w:hAnsi="Arial" w:cs="Arial"/>
          <w:color w:val="000000"/>
        </w:rPr>
      </w:pPr>
    </w:p>
    <w:p w:rsidR="00AF7124" w:rsidRPr="00DB3A8E" w:rsidRDefault="00AF7124" w:rsidP="00F455BD">
      <w:pPr>
        <w:jc w:val="both"/>
        <w:rPr>
          <w:rFonts w:ascii="Arial" w:hAnsi="Arial" w:cs="Arial"/>
          <w:shd w:val="clear" w:color="auto" w:fill="FFFFFF"/>
        </w:rPr>
      </w:pPr>
      <w:r w:rsidRPr="00DB3A8E">
        <w:rPr>
          <w:rFonts w:ascii="Arial" w:hAnsi="Arial" w:cs="Arial"/>
        </w:rPr>
        <w:t>_________.</w:t>
      </w:r>
      <w:r w:rsidR="00310261" w:rsidRPr="00DB3A8E">
        <w:rPr>
          <w:rFonts w:ascii="Arial" w:hAnsi="Arial" w:cs="Arial"/>
        </w:rPr>
        <w:t xml:space="preserve"> </w:t>
      </w:r>
      <w:r w:rsidRPr="00DB3A8E">
        <w:rPr>
          <w:rFonts w:ascii="Arial" w:hAnsi="Arial" w:cs="Arial"/>
        </w:rPr>
        <w:t>Tribunal de Justiça do Rio Grande do Sul</w:t>
      </w:r>
      <w:r w:rsidR="0098699C" w:rsidRPr="00DB3A8E">
        <w:rPr>
          <w:rFonts w:ascii="Arial" w:hAnsi="Arial" w:cs="Arial"/>
        </w:rPr>
        <w:t xml:space="preserve">. </w:t>
      </w:r>
      <w:r w:rsidR="0098699C" w:rsidRPr="00DB3A8E">
        <w:rPr>
          <w:rFonts w:ascii="Arial" w:hAnsi="Arial" w:cs="Arial"/>
          <w:b/>
        </w:rPr>
        <w:t>A</w:t>
      </w:r>
      <w:r w:rsidRPr="00DB3A8E">
        <w:rPr>
          <w:rFonts w:ascii="Arial" w:hAnsi="Arial" w:cs="Arial"/>
          <w:b/>
          <w:shd w:val="clear" w:color="auto" w:fill="FFFFFF"/>
        </w:rPr>
        <w:t>gravo de instrumento nº 70052132370</w:t>
      </w:r>
      <w:r w:rsidRPr="00DB3A8E">
        <w:rPr>
          <w:rFonts w:ascii="Arial" w:hAnsi="Arial" w:cs="Arial"/>
        </w:rPr>
        <w:t>, da 8ª câmara de Direito Civil</w:t>
      </w:r>
      <w:r w:rsidR="0098699C" w:rsidRPr="00DB3A8E">
        <w:rPr>
          <w:rFonts w:ascii="Arial" w:hAnsi="Arial" w:cs="Arial"/>
        </w:rPr>
        <w:t>. Relator: D</w:t>
      </w:r>
      <w:r w:rsidRPr="00DB3A8E">
        <w:rPr>
          <w:rFonts w:ascii="Arial" w:hAnsi="Arial" w:cs="Arial"/>
        </w:rPr>
        <w:t>esembargador</w:t>
      </w:r>
      <w:r w:rsidR="0098699C" w:rsidRPr="00DB3A8E">
        <w:rPr>
          <w:rFonts w:ascii="Arial" w:hAnsi="Arial" w:cs="Arial"/>
        </w:rPr>
        <w:t xml:space="preserve"> L</w:t>
      </w:r>
      <w:r w:rsidR="0098699C" w:rsidRPr="00DB3A8E">
        <w:rPr>
          <w:rFonts w:ascii="Arial" w:hAnsi="Arial" w:cs="Arial"/>
          <w:shd w:val="clear" w:color="auto" w:fill="FFFFFF"/>
        </w:rPr>
        <w:t>uiz Felipe Brasil S</w:t>
      </w:r>
      <w:r w:rsidRPr="00DB3A8E">
        <w:rPr>
          <w:rFonts w:ascii="Arial" w:hAnsi="Arial" w:cs="Arial"/>
          <w:shd w:val="clear" w:color="auto" w:fill="FFFFFF"/>
        </w:rPr>
        <w:t>antos</w:t>
      </w:r>
      <w:r w:rsidR="0098699C" w:rsidRPr="00DB3A8E">
        <w:rPr>
          <w:rFonts w:ascii="Arial" w:hAnsi="Arial" w:cs="Arial"/>
        </w:rPr>
        <w:t>. Data do julgamento:</w:t>
      </w:r>
      <w:r w:rsidRPr="00DB3A8E">
        <w:rPr>
          <w:rFonts w:ascii="Arial" w:hAnsi="Arial" w:cs="Arial"/>
          <w:shd w:val="clear" w:color="auto" w:fill="FFFFFF"/>
        </w:rPr>
        <w:t>04</w:t>
      </w:r>
      <w:r w:rsidR="0098699C" w:rsidRPr="00DB3A8E">
        <w:rPr>
          <w:rFonts w:ascii="Arial" w:hAnsi="Arial" w:cs="Arial"/>
          <w:shd w:val="clear" w:color="auto" w:fill="FFFFFF"/>
        </w:rPr>
        <w:t xml:space="preserve"> abr. </w:t>
      </w:r>
      <w:r w:rsidRPr="00DB3A8E">
        <w:rPr>
          <w:rFonts w:ascii="Arial" w:hAnsi="Arial" w:cs="Arial"/>
          <w:shd w:val="clear" w:color="auto" w:fill="FFFFFF"/>
        </w:rPr>
        <w:t>2013</w:t>
      </w:r>
      <w:r w:rsidR="0098699C" w:rsidRPr="00DB3A8E">
        <w:rPr>
          <w:rFonts w:ascii="Arial" w:hAnsi="Arial" w:cs="Arial"/>
          <w:shd w:val="clear" w:color="auto" w:fill="FFFFFF"/>
        </w:rPr>
        <w:t>.</w:t>
      </w:r>
    </w:p>
    <w:p w:rsidR="009E16BB" w:rsidRPr="00DB3A8E" w:rsidRDefault="009E16BB" w:rsidP="00F455BD">
      <w:pPr>
        <w:jc w:val="both"/>
        <w:rPr>
          <w:rFonts w:ascii="Arial" w:hAnsi="Arial" w:cs="Arial"/>
          <w:shd w:val="clear" w:color="auto" w:fill="FFFFFF"/>
        </w:rPr>
      </w:pPr>
    </w:p>
    <w:p w:rsidR="009E16BB" w:rsidRPr="00DB3A8E" w:rsidRDefault="009E16BB" w:rsidP="00F455BD">
      <w:pPr>
        <w:jc w:val="both"/>
        <w:rPr>
          <w:rFonts w:ascii="Arial" w:hAnsi="Arial" w:cs="Arial"/>
        </w:rPr>
      </w:pPr>
      <w:r w:rsidRPr="00DB3A8E">
        <w:rPr>
          <w:rFonts w:ascii="Arial" w:hAnsi="Arial" w:cs="Arial"/>
        </w:rPr>
        <w:t>_________.</w:t>
      </w:r>
      <w:r w:rsidR="00310261" w:rsidRPr="00DB3A8E">
        <w:rPr>
          <w:rFonts w:ascii="Arial" w:hAnsi="Arial" w:cs="Arial"/>
        </w:rPr>
        <w:t xml:space="preserve"> </w:t>
      </w:r>
      <w:r w:rsidRPr="00DB3A8E">
        <w:rPr>
          <w:rFonts w:ascii="Arial" w:hAnsi="Arial" w:cs="Arial"/>
        </w:rPr>
        <w:t xml:space="preserve">Tribunal de Justiça do Rio Grande do Sul. </w:t>
      </w:r>
      <w:r w:rsidRPr="00DB3A8E">
        <w:rPr>
          <w:rFonts w:ascii="Arial" w:hAnsi="Arial" w:cs="Arial"/>
          <w:b/>
        </w:rPr>
        <w:t xml:space="preserve">Apelação Cível </w:t>
      </w:r>
      <w:r w:rsidR="0098699C" w:rsidRPr="00DB3A8E">
        <w:rPr>
          <w:rFonts w:ascii="Arial" w:hAnsi="Arial" w:cs="Arial"/>
          <w:b/>
        </w:rPr>
        <w:t>n</w:t>
      </w:r>
      <w:r w:rsidRPr="00DB3A8E">
        <w:rPr>
          <w:rFonts w:ascii="Arial" w:hAnsi="Arial" w:cs="Arial"/>
          <w:b/>
        </w:rPr>
        <w:t>º 70052692548</w:t>
      </w:r>
      <w:r w:rsidRPr="00DB3A8E">
        <w:rPr>
          <w:rFonts w:ascii="Arial" w:hAnsi="Arial" w:cs="Arial"/>
        </w:rPr>
        <w:t xml:space="preserve">, da </w:t>
      </w:r>
      <w:r w:rsidR="004D4DFB" w:rsidRPr="00DB3A8E">
        <w:rPr>
          <w:rFonts w:ascii="Arial" w:hAnsi="Arial" w:cs="Arial"/>
        </w:rPr>
        <w:t>7ª câmara de Direito Civil</w:t>
      </w:r>
      <w:r w:rsidR="0098699C" w:rsidRPr="00DB3A8E">
        <w:rPr>
          <w:rFonts w:ascii="Arial" w:hAnsi="Arial" w:cs="Arial"/>
        </w:rPr>
        <w:t>.</w:t>
      </w:r>
      <w:r w:rsidRPr="00DB3A8E">
        <w:rPr>
          <w:rFonts w:ascii="Arial" w:hAnsi="Arial" w:cs="Arial"/>
        </w:rPr>
        <w:t xml:space="preserve"> Relator: </w:t>
      </w:r>
      <w:r w:rsidR="0098699C" w:rsidRPr="00DB3A8E">
        <w:rPr>
          <w:rFonts w:ascii="Arial" w:hAnsi="Arial" w:cs="Arial"/>
        </w:rPr>
        <w:t xml:space="preserve">Desembargador </w:t>
      </w:r>
      <w:r w:rsidRPr="00DB3A8E">
        <w:rPr>
          <w:rFonts w:ascii="Arial" w:hAnsi="Arial" w:cs="Arial"/>
        </w:rPr>
        <w:t>Sérgio Fernando de Vasconcellos Chaves</w:t>
      </w:r>
      <w:r w:rsidR="0098699C" w:rsidRPr="00DB3A8E">
        <w:rPr>
          <w:rFonts w:ascii="Arial" w:hAnsi="Arial" w:cs="Arial"/>
        </w:rPr>
        <w:t xml:space="preserve">. Data do julgamento: </w:t>
      </w:r>
      <w:r w:rsidRPr="00DB3A8E">
        <w:rPr>
          <w:rFonts w:ascii="Arial" w:hAnsi="Arial" w:cs="Arial"/>
        </w:rPr>
        <w:t>30</w:t>
      </w:r>
      <w:r w:rsidR="0098699C" w:rsidRPr="00DB3A8E">
        <w:rPr>
          <w:rFonts w:ascii="Arial" w:hAnsi="Arial" w:cs="Arial"/>
        </w:rPr>
        <w:t xml:space="preserve"> jan. </w:t>
      </w:r>
      <w:r w:rsidRPr="00DB3A8E">
        <w:rPr>
          <w:rFonts w:ascii="Arial" w:hAnsi="Arial" w:cs="Arial"/>
        </w:rPr>
        <w:t>2013.</w:t>
      </w:r>
    </w:p>
    <w:p w:rsidR="00B95465" w:rsidRPr="00DB3A8E" w:rsidRDefault="00B95465" w:rsidP="00F455BD">
      <w:pPr>
        <w:jc w:val="both"/>
        <w:rPr>
          <w:rFonts w:ascii="Arial" w:hAnsi="Arial" w:cs="Arial"/>
        </w:rPr>
      </w:pPr>
    </w:p>
    <w:p w:rsidR="00AF7124" w:rsidRPr="00DB3A8E" w:rsidRDefault="00AF7124" w:rsidP="00F455BD">
      <w:pPr>
        <w:jc w:val="both"/>
        <w:rPr>
          <w:rFonts w:ascii="Arial" w:hAnsi="Arial" w:cs="Arial"/>
          <w:shd w:val="clear" w:color="auto" w:fill="FFFFFF"/>
        </w:rPr>
      </w:pPr>
    </w:p>
    <w:p w:rsidR="0098699C" w:rsidRPr="00DB3A8E" w:rsidRDefault="0098699C" w:rsidP="00F455BD">
      <w:pPr>
        <w:jc w:val="both"/>
        <w:rPr>
          <w:rFonts w:ascii="Arial" w:hAnsi="Arial" w:cs="Arial"/>
        </w:rPr>
      </w:pPr>
      <w:r w:rsidRPr="00DB3A8E">
        <w:rPr>
          <w:rFonts w:ascii="Arial" w:hAnsi="Arial" w:cs="Arial"/>
        </w:rPr>
        <w:t xml:space="preserve">_________. </w:t>
      </w:r>
      <w:r w:rsidR="00AF7124" w:rsidRPr="00DB3A8E">
        <w:rPr>
          <w:rFonts w:ascii="Arial" w:hAnsi="Arial" w:cs="Arial"/>
        </w:rPr>
        <w:t xml:space="preserve">Tribunal de Justiça </w:t>
      </w:r>
      <w:proofErr w:type="spellStart"/>
      <w:r w:rsidR="00AF7124" w:rsidRPr="00DB3A8E">
        <w:rPr>
          <w:rFonts w:ascii="Arial" w:hAnsi="Arial" w:cs="Arial"/>
        </w:rPr>
        <w:t>deSanta</w:t>
      </w:r>
      <w:proofErr w:type="spellEnd"/>
      <w:r w:rsidR="00AF7124" w:rsidRPr="00DB3A8E">
        <w:rPr>
          <w:rFonts w:ascii="Arial" w:hAnsi="Arial" w:cs="Arial"/>
        </w:rPr>
        <w:t xml:space="preserve"> </w:t>
      </w:r>
      <w:proofErr w:type="spellStart"/>
      <w:r w:rsidR="00AF7124" w:rsidRPr="00DB3A8E">
        <w:rPr>
          <w:rFonts w:ascii="Arial" w:hAnsi="Arial" w:cs="Arial"/>
        </w:rPr>
        <w:t>Catarina</w:t>
      </w:r>
      <w:r w:rsidRPr="00DB3A8E">
        <w:rPr>
          <w:rFonts w:ascii="Arial" w:hAnsi="Arial" w:cs="Arial"/>
        </w:rPr>
        <w:t>.</w:t>
      </w:r>
      <w:r w:rsidR="00AF7124" w:rsidRPr="00DB3A8E">
        <w:rPr>
          <w:rFonts w:ascii="Arial" w:hAnsi="Arial" w:cs="Arial"/>
          <w:b/>
        </w:rPr>
        <w:t>Apelação</w:t>
      </w:r>
      <w:proofErr w:type="spellEnd"/>
      <w:r w:rsidR="00AF7124" w:rsidRPr="00DB3A8E">
        <w:rPr>
          <w:rFonts w:ascii="Arial" w:hAnsi="Arial" w:cs="Arial"/>
          <w:b/>
        </w:rPr>
        <w:t xml:space="preserve"> Civil nº 2008.029815-9</w:t>
      </w:r>
      <w:r w:rsidR="00AF7124" w:rsidRPr="00DB3A8E">
        <w:rPr>
          <w:rFonts w:ascii="Arial" w:hAnsi="Arial" w:cs="Arial"/>
        </w:rPr>
        <w:t xml:space="preserve">, da 2ª </w:t>
      </w:r>
      <w:r w:rsidR="006701C2" w:rsidRPr="00DB3A8E">
        <w:rPr>
          <w:rFonts w:ascii="Arial" w:hAnsi="Arial" w:cs="Arial"/>
        </w:rPr>
        <w:t>Câmara</w:t>
      </w:r>
      <w:r w:rsidR="00AF7124" w:rsidRPr="00DB3A8E">
        <w:rPr>
          <w:rFonts w:ascii="Arial" w:hAnsi="Arial" w:cs="Arial"/>
        </w:rPr>
        <w:t xml:space="preserve"> de Direito Civil</w:t>
      </w:r>
      <w:r w:rsidRPr="00DB3A8E">
        <w:rPr>
          <w:rFonts w:ascii="Arial" w:hAnsi="Arial" w:cs="Arial"/>
        </w:rPr>
        <w:t>.</w:t>
      </w:r>
      <w:r w:rsidR="00AF7124" w:rsidRPr="00DB3A8E">
        <w:rPr>
          <w:rFonts w:ascii="Arial" w:hAnsi="Arial" w:cs="Arial"/>
        </w:rPr>
        <w:t xml:space="preserve"> Relator</w:t>
      </w:r>
      <w:r w:rsidRPr="00DB3A8E">
        <w:rPr>
          <w:rFonts w:ascii="Arial" w:hAnsi="Arial" w:cs="Arial"/>
        </w:rPr>
        <w:t>:</w:t>
      </w:r>
      <w:r w:rsidR="00AF7124" w:rsidRPr="00DB3A8E">
        <w:rPr>
          <w:rFonts w:ascii="Arial" w:hAnsi="Arial" w:cs="Arial"/>
        </w:rPr>
        <w:t xml:space="preserve"> Desembargador Sérgio </w:t>
      </w:r>
      <w:proofErr w:type="spellStart"/>
      <w:r w:rsidR="00AF7124" w:rsidRPr="00DB3A8E">
        <w:rPr>
          <w:rFonts w:ascii="Arial" w:hAnsi="Arial" w:cs="Arial"/>
        </w:rPr>
        <w:t>IzidoroHeil</w:t>
      </w:r>
      <w:proofErr w:type="spellEnd"/>
      <w:r w:rsidRPr="00DB3A8E">
        <w:rPr>
          <w:rFonts w:ascii="Arial" w:hAnsi="Arial" w:cs="Arial"/>
        </w:rPr>
        <w:t>. Data do julgamento: 01 jan. 2011.</w:t>
      </w:r>
    </w:p>
    <w:p w:rsidR="00757E5C" w:rsidRPr="00DB3A8E" w:rsidRDefault="00757E5C" w:rsidP="00F455BD">
      <w:pPr>
        <w:jc w:val="both"/>
        <w:rPr>
          <w:rFonts w:ascii="Arial" w:hAnsi="Arial" w:cs="Arial"/>
        </w:rPr>
      </w:pPr>
    </w:p>
    <w:p w:rsidR="00EB2984" w:rsidRPr="00DB3A8E" w:rsidRDefault="00E70C64" w:rsidP="00F455BD">
      <w:pPr>
        <w:jc w:val="both"/>
        <w:rPr>
          <w:rFonts w:ascii="Arial" w:hAnsi="Arial" w:cs="Arial"/>
        </w:rPr>
      </w:pPr>
      <w:r w:rsidRPr="00DB3A8E">
        <w:rPr>
          <w:rFonts w:ascii="Arial" w:hAnsi="Arial" w:cs="Arial"/>
          <w:color w:val="000000"/>
        </w:rPr>
        <w:t>_________.</w:t>
      </w:r>
      <w:r w:rsidR="00310261" w:rsidRPr="00DB3A8E">
        <w:rPr>
          <w:rFonts w:ascii="Arial" w:hAnsi="Arial" w:cs="Arial"/>
          <w:color w:val="000000"/>
        </w:rPr>
        <w:t xml:space="preserve"> </w:t>
      </w:r>
      <w:r w:rsidR="00EB2984" w:rsidRPr="00DB3A8E">
        <w:rPr>
          <w:rFonts w:ascii="Arial" w:hAnsi="Arial" w:cs="Arial"/>
          <w:b/>
        </w:rPr>
        <w:t>L</w:t>
      </w:r>
      <w:r w:rsidR="0098699C" w:rsidRPr="00DB3A8E">
        <w:rPr>
          <w:rFonts w:ascii="Arial" w:hAnsi="Arial" w:cs="Arial"/>
          <w:b/>
        </w:rPr>
        <w:t>ei</w:t>
      </w:r>
      <w:r w:rsidR="00310261" w:rsidRPr="00DB3A8E">
        <w:rPr>
          <w:rFonts w:ascii="Arial" w:hAnsi="Arial" w:cs="Arial"/>
          <w:b/>
        </w:rPr>
        <w:t xml:space="preserve"> </w:t>
      </w:r>
      <w:r w:rsidR="0098699C" w:rsidRPr="00DB3A8E">
        <w:rPr>
          <w:rFonts w:ascii="Arial" w:hAnsi="Arial" w:cs="Arial"/>
          <w:b/>
        </w:rPr>
        <w:t>n</w:t>
      </w:r>
      <w:r w:rsidR="00EB2984" w:rsidRPr="00DB3A8E">
        <w:rPr>
          <w:rFonts w:ascii="Arial" w:hAnsi="Arial" w:cs="Arial"/>
          <w:b/>
        </w:rPr>
        <w:t xml:space="preserve">º 8.069, </w:t>
      </w:r>
      <w:r w:rsidR="0098699C" w:rsidRPr="00DB3A8E">
        <w:rPr>
          <w:rFonts w:ascii="Arial" w:hAnsi="Arial" w:cs="Arial"/>
          <w:b/>
        </w:rPr>
        <w:t>de</w:t>
      </w:r>
      <w:r w:rsidR="00EB2984" w:rsidRPr="00DB3A8E">
        <w:rPr>
          <w:rFonts w:ascii="Arial" w:hAnsi="Arial" w:cs="Arial"/>
          <w:b/>
        </w:rPr>
        <w:t xml:space="preserve"> 13 </w:t>
      </w:r>
      <w:r w:rsidR="0098699C" w:rsidRPr="00DB3A8E">
        <w:rPr>
          <w:rFonts w:ascii="Arial" w:hAnsi="Arial" w:cs="Arial"/>
          <w:b/>
        </w:rPr>
        <w:t>de julho de 1990</w:t>
      </w:r>
      <w:r w:rsidR="0098699C" w:rsidRPr="00DB3A8E">
        <w:rPr>
          <w:rFonts w:ascii="Arial" w:hAnsi="Arial" w:cs="Arial"/>
        </w:rPr>
        <w:t xml:space="preserve">. </w:t>
      </w:r>
      <w:r w:rsidR="00EB2984" w:rsidRPr="00DB3A8E">
        <w:rPr>
          <w:rFonts w:ascii="Arial" w:hAnsi="Arial" w:cs="Arial"/>
        </w:rPr>
        <w:t>Estatuto da Criança e do Ad</w:t>
      </w:r>
      <w:r w:rsidR="00C170A7" w:rsidRPr="00DB3A8E">
        <w:rPr>
          <w:rFonts w:ascii="Arial" w:hAnsi="Arial" w:cs="Arial"/>
        </w:rPr>
        <w:t xml:space="preserve">olescente (ECA). Disponível em: </w:t>
      </w:r>
      <w:r w:rsidR="0098699C" w:rsidRPr="00DB3A8E">
        <w:rPr>
          <w:rFonts w:ascii="Arial" w:hAnsi="Arial" w:cs="Arial"/>
        </w:rPr>
        <w:t>&lt;</w:t>
      </w:r>
      <w:r w:rsidR="00C170A7" w:rsidRPr="00DB3A8E">
        <w:rPr>
          <w:rFonts w:ascii="Arial" w:hAnsi="Arial" w:cs="Arial"/>
        </w:rPr>
        <w:t>https://www.planalto.gov.br/ccivil_03/leis/L8069.htm</w:t>
      </w:r>
      <w:r w:rsidR="0098699C" w:rsidRPr="00DB3A8E">
        <w:rPr>
          <w:rFonts w:ascii="Arial" w:hAnsi="Arial" w:cs="Arial"/>
        </w:rPr>
        <w:t>&gt;</w:t>
      </w:r>
      <w:r w:rsidR="00C170A7" w:rsidRPr="00DB3A8E">
        <w:rPr>
          <w:rFonts w:ascii="Arial" w:hAnsi="Arial" w:cs="Arial"/>
        </w:rPr>
        <w:t>.</w:t>
      </w:r>
      <w:r w:rsidR="0098699C" w:rsidRPr="00DB3A8E">
        <w:rPr>
          <w:rFonts w:ascii="Arial" w:hAnsi="Arial" w:cs="Arial"/>
        </w:rPr>
        <w:t xml:space="preserve"> Acesso</w:t>
      </w:r>
      <w:r w:rsidR="00EB2984" w:rsidRPr="00DB3A8E">
        <w:rPr>
          <w:rFonts w:ascii="Arial" w:hAnsi="Arial" w:cs="Arial"/>
        </w:rPr>
        <w:t xml:space="preserve"> em: </w:t>
      </w:r>
      <w:r w:rsidR="00946989" w:rsidRPr="00DB3A8E">
        <w:rPr>
          <w:rFonts w:ascii="Arial" w:hAnsi="Arial" w:cs="Arial"/>
        </w:rPr>
        <w:t>23 mai. 2015.</w:t>
      </w:r>
    </w:p>
    <w:p w:rsidR="00C170A7" w:rsidRPr="00DB3A8E" w:rsidRDefault="00C170A7" w:rsidP="00F455BD">
      <w:pPr>
        <w:jc w:val="both"/>
        <w:rPr>
          <w:rFonts w:ascii="Arial" w:hAnsi="Arial" w:cs="Arial"/>
        </w:rPr>
      </w:pPr>
    </w:p>
    <w:p w:rsidR="00C170A7" w:rsidRPr="00DB3A8E" w:rsidRDefault="00C170A7" w:rsidP="00F455BD">
      <w:pPr>
        <w:jc w:val="both"/>
        <w:rPr>
          <w:rFonts w:ascii="Arial" w:hAnsi="Arial" w:cs="Arial"/>
        </w:rPr>
      </w:pPr>
      <w:r w:rsidRPr="00DB3A8E">
        <w:rPr>
          <w:rFonts w:ascii="Arial" w:hAnsi="Arial" w:cs="Arial"/>
          <w:color w:val="000000"/>
        </w:rPr>
        <w:t>_________.</w:t>
      </w:r>
      <w:r w:rsidR="00310261" w:rsidRPr="00DB3A8E">
        <w:rPr>
          <w:rFonts w:ascii="Arial" w:hAnsi="Arial" w:cs="Arial"/>
          <w:color w:val="000000"/>
        </w:rPr>
        <w:t xml:space="preserve"> </w:t>
      </w:r>
      <w:r w:rsidRPr="00DB3A8E">
        <w:rPr>
          <w:rFonts w:ascii="Arial" w:hAnsi="Arial" w:cs="Arial"/>
          <w:b/>
        </w:rPr>
        <w:t>L</w:t>
      </w:r>
      <w:r w:rsidR="0098699C" w:rsidRPr="00DB3A8E">
        <w:rPr>
          <w:rFonts w:ascii="Arial" w:hAnsi="Arial" w:cs="Arial"/>
          <w:b/>
        </w:rPr>
        <w:t>ei</w:t>
      </w:r>
      <w:r w:rsidR="00310261" w:rsidRPr="00DB3A8E">
        <w:rPr>
          <w:rFonts w:ascii="Arial" w:hAnsi="Arial" w:cs="Arial"/>
          <w:b/>
        </w:rPr>
        <w:t xml:space="preserve"> </w:t>
      </w:r>
      <w:r w:rsidR="0098699C" w:rsidRPr="00DB3A8E">
        <w:rPr>
          <w:rFonts w:ascii="Arial" w:hAnsi="Arial" w:cs="Arial"/>
          <w:b/>
        </w:rPr>
        <w:t>n</w:t>
      </w:r>
      <w:r w:rsidRPr="00DB3A8E">
        <w:rPr>
          <w:rFonts w:ascii="Arial" w:hAnsi="Arial" w:cs="Arial"/>
          <w:b/>
        </w:rPr>
        <w:t xml:space="preserve">º 13.058, </w:t>
      </w:r>
      <w:r w:rsidR="0098699C" w:rsidRPr="00DB3A8E">
        <w:rPr>
          <w:rFonts w:ascii="Arial" w:hAnsi="Arial" w:cs="Arial"/>
          <w:b/>
        </w:rPr>
        <w:t>de</w:t>
      </w:r>
      <w:r w:rsidRPr="00DB3A8E">
        <w:rPr>
          <w:rFonts w:ascii="Arial" w:hAnsi="Arial" w:cs="Arial"/>
          <w:b/>
        </w:rPr>
        <w:t xml:space="preserve"> 22 </w:t>
      </w:r>
      <w:proofErr w:type="spellStart"/>
      <w:r w:rsidR="0098699C" w:rsidRPr="00DB3A8E">
        <w:rPr>
          <w:rFonts w:ascii="Arial" w:hAnsi="Arial" w:cs="Arial"/>
          <w:b/>
        </w:rPr>
        <w:t>dedezembrode</w:t>
      </w:r>
      <w:proofErr w:type="spellEnd"/>
      <w:r w:rsidRPr="00DB3A8E">
        <w:rPr>
          <w:rFonts w:ascii="Arial" w:hAnsi="Arial" w:cs="Arial"/>
          <w:b/>
        </w:rPr>
        <w:t xml:space="preserve"> 2014</w:t>
      </w:r>
      <w:r w:rsidRPr="00DB3A8E">
        <w:rPr>
          <w:rFonts w:ascii="Arial" w:hAnsi="Arial" w:cs="Arial"/>
        </w:rPr>
        <w:t xml:space="preserve">. Disponível em: </w:t>
      </w:r>
      <w:r w:rsidR="0098699C" w:rsidRPr="00DB3A8E">
        <w:rPr>
          <w:rFonts w:ascii="Arial" w:hAnsi="Arial" w:cs="Arial"/>
        </w:rPr>
        <w:t>&lt;</w:t>
      </w:r>
      <w:r w:rsidRPr="00DB3A8E">
        <w:rPr>
          <w:rFonts w:ascii="Arial" w:hAnsi="Arial" w:cs="Arial"/>
        </w:rPr>
        <w:t>http://www.planalto.gov.br/ccivil_03/_ato2011-2014/2014/Lei/L13058.htm</w:t>
      </w:r>
      <w:r w:rsidR="0098699C" w:rsidRPr="00DB3A8E">
        <w:rPr>
          <w:rFonts w:ascii="Arial" w:hAnsi="Arial" w:cs="Arial"/>
        </w:rPr>
        <w:t>&gt;</w:t>
      </w:r>
      <w:r w:rsidRPr="00DB3A8E">
        <w:rPr>
          <w:rFonts w:ascii="Arial" w:hAnsi="Arial" w:cs="Arial"/>
        </w:rPr>
        <w:t>. Acessado em: 23 mai. 2015.</w:t>
      </w:r>
    </w:p>
    <w:p w:rsidR="00FA32F1" w:rsidRPr="00DB3A8E" w:rsidRDefault="00FA32F1" w:rsidP="00F455BD">
      <w:pPr>
        <w:jc w:val="both"/>
        <w:rPr>
          <w:rFonts w:ascii="Arial" w:hAnsi="Arial" w:cs="Arial"/>
        </w:rPr>
      </w:pPr>
    </w:p>
    <w:p w:rsidR="00FA32F1" w:rsidRPr="00DB3A8E" w:rsidRDefault="00E70C64" w:rsidP="00F455BD">
      <w:pPr>
        <w:jc w:val="both"/>
        <w:rPr>
          <w:rFonts w:ascii="Arial" w:hAnsi="Arial" w:cs="Arial"/>
        </w:rPr>
      </w:pPr>
      <w:r w:rsidRPr="00DB3A8E">
        <w:rPr>
          <w:rFonts w:ascii="Arial" w:hAnsi="Arial" w:cs="Arial"/>
          <w:color w:val="000000"/>
        </w:rPr>
        <w:t>_________.</w:t>
      </w:r>
      <w:r w:rsidR="00310261" w:rsidRPr="00DB3A8E">
        <w:rPr>
          <w:rFonts w:ascii="Arial" w:hAnsi="Arial" w:cs="Arial"/>
          <w:color w:val="000000"/>
        </w:rPr>
        <w:t xml:space="preserve"> </w:t>
      </w:r>
      <w:r w:rsidR="00FA32F1" w:rsidRPr="00DB3A8E">
        <w:rPr>
          <w:rFonts w:ascii="Arial" w:hAnsi="Arial" w:cs="Arial"/>
        </w:rPr>
        <w:t xml:space="preserve">Constituição (1988). </w:t>
      </w:r>
      <w:r w:rsidR="00FA32F1" w:rsidRPr="00DB3A8E">
        <w:rPr>
          <w:rFonts w:ascii="Arial" w:hAnsi="Arial" w:cs="Arial"/>
          <w:b/>
          <w:bCs/>
          <w:iCs/>
        </w:rPr>
        <w:t>Constituição da República Federativa do Brasil</w:t>
      </w:r>
      <w:r w:rsidR="00FA32F1" w:rsidRPr="00DB3A8E">
        <w:rPr>
          <w:rFonts w:ascii="Arial" w:hAnsi="Arial" w:cs="Arial"/>
        </w:rPr>
        <w:t>. Brasília: Câmara dos Deputados, Coordenação de Publicações, 201</w:t>
      </w:r>
      <w:r w:rsidR="00946989" w:rsidRPr="00DB3A8E">
        <w:rPr>
          <w:rFonts w:ascii="Arial" w:hAnsi="Arial" w:cs="Arial"/>
        </w:rPr>
        <w:t>5</w:t>
      </w:r>
      <w:r w:rsidR="00FA32F1" w:rsidRPr="00DB3A8E">
        <w:rPr>
          <w:rFonts w:ascii="Arial" w:hAnsi="Arial" w:cs="Arial"/>
        </w:rPr>
        <w:t>.</w:t>
      </w:r>
    </w:p>
    <w:p w:rsidR="00ED55FE" w:rsidRPr="00DB3A8E" w:rsidRDefault="00ED55FE" w:rsidP="00F455BD">
      <w:pPr>
        <w:jc w:val="both"/>
        <w:rPr>
          <w:rFonts w:ascii="Arial" w:hAnsi="Arial" w:cs="Arial"/>
        </w:rPr>
      </w:pPr>
    </w:p>
    <w:p w:rsidR="0098699C" w:rsidRPr="00DB3A8E" w:rsidRDefault="00ED55FE" w:rsidP="00FA0224">
      <w:pPr>
        <w:jc w:val="both"/>
        <w:rPr>
          <w:rFonts w:ascii="Arial" w:hAnsi="Arial" w:cs="Arial"/>
          <w:color w:val="000000"/>
        </w:rPr>
      </w:pPr>
      <w:r w:rsidRPr="00DB3A8E">
        <w:rPr>
          <w:rFonts w:ascii="Arial" w:hAnsi="Arial" w:cs="Arial"/>
          <w:color w:val="000000"/>
        </w:rPr>
        <w:t>_________.</w:t>
      </w:r>
      <w:r w:rsidR="00310261" w:rsidRPr="00DB3A8E">
        <w:rPr>
          <w:rFonts w:ascii="Arial" w:hAnsi="Arial" w:cs="Arial"/>
          <w:color w:val="000000"/>
        </w:rPr>
        <w:t xml:space="preserve"> </w:t>
      </w:r>
      <w:r w:rsidRPr="00DB3A8E">
        <w:rPr>
          <w:rStyle w:val="Forte"/>
          <w:rFonts w:ascii="Arial" w:hAnsi="Arial" w:cs="Arial"/>
          <w:color w:val="000000"/>
        </w:rPr>
        <w:t>Código Civil</w:t>
      </w:r>
      <w:r w:rsidRPr="00DB3A8E">
        <w:rPr>
          <w:rFonts w:ascii="Arial" w:hAnsi="Arial" w:cs="Arial"/>
          <w:color w:val="000000"/>
        </w:rPr>
        <w:t xml:space="preserve">. Obra coletiva de autoria da Editora Saraiva. 14 ed. atual. E </w:t>
      </w:r>
      <w:proofErr w:type="spellStart"/>
      <w:r w:rsidRPr="00DB3A8E">
        <w:rPr>
          <w:rFonts w:ascii="Arial" w:hAnsi="Arial" w:cs="Arial"/>
          <w:color w:val="000000"/>
        </w:rPr>
        <w:t>ampl</w:t>
      </w:r>
      <w:proofErr w:type="spellEnd"/>
      <w:r w:rsidRPr="00DB3A8E">
        <w:rPr>
          <w:rFonts w:ascii="Arial" w:hAnsi="Arial" w:cs="Arial"/>
          <w:color w:val="000000"/>
        </w:rPr>
        <w:t>. São Paulo: Saraiva, 2012.</w:t>
      </w:r>
    </w:p>
    <w:p w:rsidR="00946989" w:rsidRPr="00DB3A8E" w:rsidRDefault="00946989" w:rsidP="00F455BD">
      <w:pPr>
        <w:jc w:val="both"/>
        <w:rPr>
          <w:rFonts w:ascii="Arial" w:hAnsi="Arial" w:cs="Arial"/>
        </w:rPr>
      </w:pPr>
    </w:p>
    <w:p w:rsidR="00946989" w:rsidRPr="00DB3A8E" w:rsidRDefault="00946989" w:rsidP="00F455BD">
      <w:pPr>
        <w:jc w:val="both"/>
        <w:rPr>
          <w:rFonts w:ascii="Arial" w:hAnsi="Arial" w:cs="Arial"/>
        </w:rPr>
      </w:pPr>
      <w:r w:rsidRPr="00DB3A8E">
        <w:rPr>
          <w:rFonts w:ascii="Arial" w:hAnsi="Arial" w:cs="Arial"/>
        </w:rPr>
        <w:t xml:space="preserve">ALDROVANDI, Andrea; FRANÇA, Danielle Galvão de. </w:t>
      </w:r>
      <w:r w:rsidRPr="00DB3A8E">
        <w:rPr>
          <w:rFonts w:ascii="Arial" w:hAnsi="Arial" w:cs="Arial"/>
          <w:b/>
        </w:rPr>
        <w:t>A reprodução assistida e as relações de parentesco</w:t>
      </w:r>
      <w:r w:rsidR="0098699C" w:rsidRPr="00DB3A8E">
        <w:rPr>
          <w:rFonts w:ascii="Arial" w:hAnsi="Arial" w:cs="Arial"/>
        </w:rPr>
        <w:t>. Disponível em:</w:t>
      </w:r>
      <w:r w:rsidRPr="00DB3A8E">
        <w:rPr>
          <w:rFonts w:ascii="Arial" w:hAnsi="Arial" w:cs="Arial"/>
        </w:rPr>
        <w:t>&lt;http://jus.com.br/revista/texto/3127&gt;. Acesso em: 23 mai. 2015.</w:t>
      </w:r>
    </w:p>
    <w:p w:rsidR="003D6CBB" w:rsidRPr="00DB3A8E" w:rsidRDefault="003D6CBB" w:rsidP="00F455BD">
      <w:pPr>
        <w:jc w:val="both"/>
        <w:rPr>
          <w:rFonts w:ascii="Arial" w:hAnsi="Arial" w:cs="Arial"/>
        </w:rPr>
      </w:pPr>
    </w:p>
    <w:p w:rsidR="00AC48DB" w:rsidRPr="00DB3A8E" w:rsidRDefault="00EA6D5B" w:rsidP="00F455BD">
      <w:pPr>
        <w:spacing w:before="120" w:after="240"/>
        <w:jc w:val="both"/>
        <w:rPr>
          <w:rFonts w:ascii="Arial" w:hAnsi="Arial" w:cs="Arial"/>
        </w:rPr>
      </w:pPr>
      <w:r w:rsidRPr="00DB3A8E">
        <w:rPr>
          <w:rFonts w:ascii="Arial" w:hAnsi="Arial" w:cs="Arial"/>
        </w:rPr>
        <w:t xml:space="preserve">BERNARDO, Felipe Antônio Colaço; CUNHA, Mariana Galvão Rodrigues </w:t>
      </w:r>
      <w:proofErr w:type="spellStart"/>
      <w:r w:rsidRPr="00DB3A8E">
        <w:rPr>
          <w:rFonts w:ascii="Arial" w:hAnsi="Arial" w:cs="Arial"/>
        </w:rPr>
        <w:t>da.Aspectos</w:t>
      </w:r>
      <w:proofErr w:type="spellEnd"/>
      <w:r w:rsidRPr="00DB3A8E">
        <w:rPr>
          <w:rFonts w:ascii="Arial" w:hAnsi="Arial" w:cs="Arial"/>
        </w:rPr>
        <w:t xml:space="preserve"> jurídicos da reprodução humana assistida. </w:t>
      </w:r>
      <w:r w:rsidRPr="00DB3A8E">
        <w:rPr>
          <w:rFonts w:ascii="Arial" w:hAnsi="Arial" w:cs="Arial"/>
          <w:b/>
          <w:i/>
        </w:rPr>
        <w:t xml:space="preserve">Jus </w:t>
      </w:r>
      <w:proofErr w:type="spellStart"/>
      <w:r w:rsidRPr="00DB3A8E">
        <w:rPr>
          <w:rFonts w:ascii="Arial" w:hAnsi="Arial" w:cs="Arial"/>
          <w:b/>
          <w:i/>
        </w:rPr>
        <w:t>Navigandi</w:t>
      </w:r>
      <w:proofErr w:type="spellEnd"/>
      <w:r w:rsidR="0098699C" w:rsidRPr="00DB3A8E">
        <w:rPr>
          <w:rFonts w:ascii="Arial" w:hAnsi="Arial" w:cs="Arial"/>
        </w:rPr>
        <w:t>, Teresina, Disponível em:</w:t>
      </w:r>
      <w:r w:rsidRPr="00DB3A8E">
        <w:rPr>
          <w:rFonts w:ascii="Arial" w:hAnsi="Arial" w:cs="Arial"/>
        </w:rPr>
        <w:t xml:space="preserve">&lt;http://jus.com.br/artigos/24261&gt;. Acesso em: </w:t>
      </w:r>
      <w:r w:rsidR="00946989" w:rsidRPr="00DB3A8E">
        <w:rPr>
          <w:rFonts w:ascii="Arial" w:hAnsi="Arial" w:cs="Arial"/>
        </w:rPr>
        <w:t>25 mai. 2015.</w:t>
      </w:r>
    </w:p>
    <w:p w:rsidR="001C399D" w:rsidRPr="00DB3A8E" w:rsidRDefault="001C399D" w:rsidP="00F455BD">
      <w:pPr>
        <w:shd w:val="clear" w:color="auto" w:fill="FFFFFF"/>
        <w:spacing w:before="120" w:after="240"/>
        <w:jc w:val="both"/>
        <w:rPr>
          <w:rFonts w:ascii="Arial" w:hAnsi="Arial" w:cs="Arial"/>
          <w:color w:val="000000"/>
        </w:rPr>
      </w:pPr>
      <w:r w:rsidRPr="00DB3A8E">
        <w:rPr>
          <w:rFonts w:ascii="Arial" w:hAnsi="Arial" w:cs="Arial"/>
          <w:color w:val="000000"/>
        </w:rPr>
        <w:t xml:space="preserve">CHAVES, </w:t>
      </w:r>
      <w:proofErr w:type="spellStart"/>
      <w:r w:rsidRPr="00DB3A8E">
        <w:rPr>
          <w:rFonts w:ascii="Arial" w:hAnsi="Arial" w:cs="Arial"/>
          <w:color w:val="000000"/>
        </w:rPr>
        <w:t>Marianna</w:t>
      </w:r>
      <w:proofErr w:type="spellEnd"/>
      <w:r w:rsidRPr="00DB3A8E">
        <w:rPr>
          <w:rFonts w:ascii="Arial" w:hAnsi="Arial" w:cs="Arial"/>
          <w:color w:val="000000"/>
        </w:rPr>
        <w:t>. </w:t>
      </w:r>
      <w:r w:rsidRPr="00DB3A8E">
        <w:rPr>
          <w:rFonts w:ascii="Arial" w:hAnsi="Arial" w:cs="Arial"/>
          <w:b/>
          <w:bCs/>
          <w:color w:val="000000"/>
        </w:rPr>
        <w:t xml:space="preserve">Algumas notas sobre as uniões </w:t>
      </w:r>
      <w:proofErr w:type="spellStart"/>
      <w:r w:rsidRPr="00DB3A8E">
        <w:rPr>
          <w:rFonts w:ascii="Arial" w:hAnsi="Arial" w:cs="Arial"/>
          <w:b/>
          <w:bCs/>
          <w:color w:val="000000"/>
        </w:rPr>
        <w:t>homoafetivas</w:t>
      </w:r>
      <w:proofErr w:type="spellEnd"/>
      <w:r w:rsidRPr="00DB3A8E">
        <w:rPr>
          <w:rFonts w:ascii="Arial" w:hAnsi="Arial" w:cs="Arial"/>
          <w:b/>
          <w:bCs/>
          <w:color w:val="000000"/>
        </w:rPr>
        <w:t xml:space="preserve"> no ordenamento brasileiro após o julgamento da ADPF 132 e da ADI 4277 pelo STF</w:t>
      </w:r>
      <w:r w:rsidR="0098699C" w:rsidRPr="00DB3A8E">
        <w:rPr>
          <w:rFonts w:ascii="Arial" w:hAnsi="Arial" w:cs="Arial"/>
          <w:color w:val="000000"/>
        </w:rPr>
        <w:t>. Disponível em:</w:t>
      </w:r>
      <w:r w:rsidRPr="00DB3A8E">
        <w:rPr>
          <w:rFonts w:ascii="Arial" w:hAnsi="Arial" w:cs="Arial"/>
          <w:color w:val="000000"/>
        </w:rPr>
        <w:t>&lt;http://www.ibdfam.org.br/?artigos&amp;artigo=728&gt;. Acesso em</w:t>
      </w:r>
      <w:r w:rsidR="0098699C" w:rsidRPr="00DB3A8E">
        <w:rPr>
          <w:rFonts w:ascii="Arial" w:hAnsi="Arial" w:cs="Arial"/>
          <w:color w:val="000000"/>
        </w:rPr>
        <w:t>:</w:t>
      </w:r>
      <w:r w:rsidRPr="00DB3A8E">
        <w:rPr>
          <w:rFonts w:ascii="Arial" w:hAnsi="Arial" w:cs="Arial"/>
          <w:color w:val="000000"/>
        </w:rPr>
        <w:t xml:space="preserve"> 09 jun. 2015.</w:t>
      </w:r>
    </w:p>
    <w:p w:rsidR="003D6CBB" w:rsidRPr="00DB3A8E" w:rsidRDefault="005A507D" w:rsidP="00F455BD">
      <w:pPr>
        <w:shd w:val="clear" w:color="auto" w:fill="FFFFFF"/>
        <w:spacing w:before="120" w:after="240"/>
        <w:jc w:val="both"/>
        <w:rPr>
          <w:rFonts w:ascii="Arial" w:hAnsi="Arial" w:cs="Arial"/>
          <w:color w:val="000000"/>
          <w:shd w:val="clear" w:color="auto" w:fill="FFFFFF"/>
        </w:rPr>
      </w:pPr>
      <w:r w:rsidRPr="00DB3A8E">
        <w:rPr>
          <w:rFonts w:ascii="Arial" w:hAnsi="Arial" w:cs="Arial"/>
          <w:color w:val="000000"/>
          <w:shd w:val="clear" w:color="auto" w:fill="FFFFFF"/>
        </w:rPr>
        <w:t>DIAS, Maria Berenice</w:t>
      </w:r>
      <w:r w:rsidR="0009558E" w:rsidRPr="00DB3A8E">
        <w:rPr>
          <w:rFonts w:ascii="Arial" w:hAnsi="Arial" w:cs="Arial"/>
          <w:color w:val="000000"/>
          <w:shd w:val="clear" w:color="auto" w:fill="FFFFFF"/>
        </w:rPr>
        <w:t xml:space="preserve">. </w:t>
      </w:r>
      <w:r w:rsidR="0009558E" w:rsidRPr="00DB3A8E">
        <w:rPr>
          <w:rFonts w:ascii="Arial" w:hAnsi="Arial" w:cs="Arial"/>
          <w:b/>
          <w:color w:val="000000"/>
          <w:shd w:val="clear" w:color="auto" w:fill="FFFFFF"/>
        </w:rPr>
        <w:t>Manual de Direito das</w:t>
      </w:r>
      <w:r w:rsidRPr="00DB3A8E">
        <w:rPr>
          <w:rFonts w:ascii="Arial" w:hAnsi="Arial" w:cs="Arial"/>
          <w:b/>
          <w:color w:val="000000"/>
          <w:shd w:val="clear" w:color="auto" w:fill="FFFFFF"/>
        </w:rPr>
        <w:t xml:space="preserve"> família</w:t>
      </w:r>
      <w:r w:rsidR="0009558E" w:rsidRPr="00DB3A8E">
        <w:rPr>
          <w:rFonts w:ascii="Arial" w:hAnsi="Arial" w:cs="Arial"/>
          <w:b/>
          <w:color w:val="000000"/>
          <w:shd w:val="clear" w:color="auto" w:fill="FFFFFF"/>
        </w:rPr>
        <w:t>s</w:t>
      </w:r>
      <w:r w:rsidRPr="00DB3A8E">
        <w:rPr>
          <w:rFonts w:ascii="Arial" w:hAnsi="Arial" w:cs="Arial"/>
          <w:b/>
          <w:color w:val="000000"/>
          <w:shd w:val="clear" w:color="auto" w:fill="FFFFFF"/>
        </w:rPr>
        <w:t xml:space="preserve">. </w:t>
      </w:r>
      <w:r w:rsidRPr="00DB3A8E">
        <w:rPr>
          <w:rFonts w:ascii="Arial" w:hAnsi="Arial" w:cs="Arial"/>
          <w:color w:val="000000"/>
          <w:shd w:val="clear" w:color="auto" w:fill="FFFFFF"/>
        </w:rPr>
        <w:t xml:space="preserve">São Paulo: </w:t>
      </w:r>
      <w:r w:rsidR="0009558E" w:rsidRPr="00DB3A8E">
        <w:rPr>
          <w:rFonts w:ascii="Arial" w:hAnsi="Arial" w:cs="Arial"/>
          <w:color w:val="000000"/>
          <w:shd w:val="clear" w:color="auto" w:fill="FFFFFF"/>
        </w:rPr>
        <w:t>Revista dos Tribunais, 2012</w:t>
      </w:r>
      <w:r w:rsidRPr="00DB3A8E">
        <w:rPr>
          <w:rFonts w:ascii="Arial" w:hAnsi="Arial" w:cs="Arial"/>
          <w:color w:val="000000"/>
          <w:shd w:val="clear" w:color="auto" w:fill="FFFFFF"/>
        </w:rPr>
        <w:t>.</w:t>
      </w:r>
    </w:p>
    <w:p w:rsidR="0098699C" w:rsidRPr="00DB3A8E" w:rsidRDefault="000F5F9E" w:rsidP="00F455BD">
      <w:pPr>
        <w:shd w:val="clear" w:color="auto" w:fill="FFFFFF"/>
        <w:spacing w:before="120" w:after="240"/>
        <w:jc w:val="both"/>
        <w:rPr>
          <w:rFonts w:ascii="Arial" w:hAnsi="Arial" w:cs="Arial"/>
          <w:color w:val="000000"/>
        </w:rPr>
      </w:pPr>
      <w:r w:rsidRPr="00DB3A8E">
        <w:rPr>
          <w:rFonts w:ascii="Arial" w:hAnsi="Arial" w:cs="Arial"/>
          <w:color w:val="000000"/>
        </w:rPr>
        <w:lastRenderedPageBreak/>
        <w:t>_________.</w:t>
      </w:r>
      <w:r w:rsidR="00310261" w:rsidRPr="00DB3A8E">
        <w:rPr>
          <w:rFonts w:ascii="Arial" w:hAnsi="Arial" w:cs="Arial"/>
          <w:color w:val="000000"/>
        </w:rPr>
        <w:t xml:space="preserve"> </w:t>
      </w:r>
      <w:proofErr w:type="spellStart"/>
      <w:r w:rsidRPr="00DB3A8E">
        <w:rPr>
          <w:rStyle w:val="Forte"/>
          <w:rFonts w:ascii="Arial" w:hAnsi="Arial" w:cs="Arial"/>
          <w:color w:val="000000"/>
        </w:rPr>
        <w:t>Homoafetividade</w:t>
      </w:r>
      <w:proofErr w:type="spellEnd"/>
      <w:r w:rsidRPr="00DB3A8E">
        <w:rPr>
          <w:rStyle w:val="Forte"/>
          <w:rFonts w:ascii="Arial" w:hAnsi="Arial" w:cs="Arial"/>
          <w:color w:val="000000"/>
        </w:rPr>
        <w:t xml:space="preserve"> e Direito </w:t>
      </w:r>
      <w:proofErr w:type="spellStart"/>
      <w:r w:rsidRPr="00DB3A8E">
        <w:rPr>
          <w:rStyle w:val="Forte"/>
          <w:rFonts w:ascii="Arial" w:hAnsi="Arial" w:cs="Arial"/>
          <w:color w:val="000000"/>
        </w:rPr>
        <w:t>Homoafetivo</w:t>
      </w:r>
      <w:proofErr w:type="spellEnd"/>
      <w:r w:rsidRPr="00DB3A8E">
        <w:rPr>
          <w:rStyle w:val="Forte"/>
          <w:rFonts w:ascii="Arial" w:hAnsi="Arial" w:cs="Arial"/>
          <w:color w:val="000000"/>
        </w:rPr>
        <w:t xml:space="preserve">. </w:t>
      </w:r>
      <w:r w:rsidR="0098699C" w:rsidRPr="00DB3A8E">
        <w:rPr>
          <w:rFonts w:ascii="Arial" w:hAnsi="Arial" w:cs="Arial"/>
          <w:color w:val="000000"/>
        </w:rPr>
        <w:t>Disponível em:</w:t>
      </w:r>
      <w:r w:rsidRPr="00DB3A8E">
        <w:rPr>
          <w:rFonts w:ascii="Arial" w:hAnsi="Arial" w:cs="Arial"/>
          <w:color w:val="000000"/>
        </w:rPr>
        <w:t>&lt; http://www.mariaberenice.com.br/uploads/52_-_homoafetivi</w:t>
      </w:r>
      <w:r w:rsidR="0098699C" w:rsidRPr="00DB3A8E">
        <w:rPr>
          <w:rFonts w:ascii="Arial" w:hAnsi="Arial" w:cs="Arial"/>
          <w:color w:val="000000"/>
        </w:rPr>
        <w:t xml:space="preserve">dade_e_direito_homoafetivo.pdf&gt;. </w:t>
      </w:r>
      <w:r w:rsidRPr="00DB3A8E">
        <w:rPr>
          <w:rFonts w:ascii="Arial" w:hAnsi="Arial" w:cs="Arial"/>
          <w:color w:val="000000"/>
        </w:rPr>
        <w:t>Acesso em</w:t>
      </w:r>
      <w:r w:rsidR="0098699C" w:rsidRPr="00DB3A8E">
        <w:rPr>
          <w:rFonts w:ascii="Arial" w:hAnsi="Arial" w:cs="Arial"/>
          <w:color w:val="000000"/>
        </w:rPr>
        <w:t>: 10 jun. 2015</w:t>
      </w:r>
      <w:r w:rsidRPr="00DB3A8E">
        <w:rPr>
          <w:rFonts w:ascii="Arial" w:hAnsi="Arial" w:cs="Arial"/>
          <w:color w:val="000000"/>
        </w:rPr>
        <w:t>.</w:t>
      </w:r>
    </w:p>
    <w:p w:rsidR="003D6CBB" w:rsidRPr="00DB3A8E" w:rsidRDefault="003D6CBB" w:rsidP="00F455BD">
      <w:pPr>
        <w:shd w:val="clear" w:color="auto" w:fill="FFFFFF"/>
        <w:spacing w:before="120" w:after="240"/>
        <w:jc w:val="both"/>
        <w:rPr>
          <w:rFonts w:ascii="Arial" w:hAnsi="Arial" w:cs="Arial"/>
          <w:color w:val="000000"/>
          <w:shd w:val="clear" w:color="auto" w:fill="FFFFFF"/>
        </w:rPr>
      </w:pPr>
      <w:r w:rsidRPr="00DB3A8E">
        <w:rPr>
          <w:rFonts w:ascii="Arial" w:hAnsi="Arial" w:cs="Arial"/>
          <w:color w:val="000000"/>
          <w:shd w:val="clear" w:color="auto" w:fill="FFFFFF"/>
        </w:rPr>
        <w:t>DINIZ, Maria Helena.</w:t>
      </w:r>
      <w:r w:rsidRPr="00DB3A8E">
        <w:rPr>
          <w:rStyle w:val="apple-converted-space"/>
          <w:rFonts w:ascii="Arial" w:hAnsi="Arial" w:cs="Arial"/>
          <w:color w:val="000000"/>
          <w:shd w:val="clear" w:color="auto" w:fill="FFFFFF"/>
        </w:rPr>
        <w:t> </w:t>
      </w:r>
      <w:r w:rsidRPr="00DB3A8E">
        <w:rPr>
          <w:rFonts w:ascii="Arial" w:hAnsi="Arial" w:cs="Arial"/>
          <w:b/>
          <w:iCs/>
          <w:color w:val="000000"/>
          <w:shd w:val="clear" w:color="auto" w:fill="FFFFFF"/>
        </w:rPr>
        <w:t>Curso de direito civil brasileiro</w:t>
      </w:r>
      <w:r w:rsidR="0098699C" w:rsidRPr="00DB3A8E">
        <w:rPr>
          <w:rFonts w:ascii="Arial" w:hAnsi="Arial" w:cs="Arial"/>
          <w:b/>
          <w:iCs/>
          <w:color w:val="000000"/>
          <w:shd w:val="clear" w:color="auto" w:fill="FFFFFF"/>
        </w:rPr>
        <w:t xml:space="preserve">. </w:t>
      </w:r>
      <w:r w:rsidR="0098699C" w:rsidRPr="00DB3A8E">
        <w:rPr>
          <w:rFonts w:ascii="Arial" w:hAnsi="Arial" w:cs="Arial"/>
          <w:color w:val="000000"/>
          <w:shd w:val="clear" w:color="auto" w:fill="FFFFFF"/>
        </w:rPr>
        <w:t>V</w:t>
      </w:r>
      <w:r w:rsidRPr="00DB3A8E">
        <w:rPr>
          <w:rFonts w:ascii="Arial" w:hAnsi="Arial" w:cs="Arial"/>
          <w:color w:val="000000"/>
          <w:shd w:val="clear" w:color="auto" w:fill="FFFFFF"/>
        </w:rPr>
        <w:t xml:space="preserve">ol. 5: Direito de </w:t>
      </w:r>
      <w:proofErr w:type="spellStart"/>
      <w:r w:rsidRPr="00DB3A8E">
        <w:rPr>
          <w:rFonts w:ascii="Arial" w:hAnsi="Arial" w:cs="Arial"/>
          <w:color w:val="000000"/>
          <w:shd w:val="clear" w:color="auto" w:fill="FFFFFF"/>
        </w:rPr>
        <w:t>família.São</w:t>
      </w:r>
      <w:proofErr w:type="spellEnd"/>
      <w:r w:rsidRPr="00DB3A8E">
        <w:rPr>
          <w:rFonts w:ascii="Arial" w:hAnsi="Arial" w:cs="Arial"/>
          <w:color w:val="000000"/>
          <w:shd w:val="clear" w:color="auto" w:fill="FFFFFF"/>
        </w:rPr>
        <w:t xml:space="preserve"> Paulo: Saraiva, 2013.</w:t>
      </w:r>
    </w:p>
    <w:p w:rsidR="0098699C" w:rsidRPr="00DB3A8E" w:rsidRDefault="008C1AB5" w:rsidP="00F455BD">
      <w:pPr>
        <w:autoSpaceDE w:val="0"/>
        <w:autoSpaceDN w:val="0"/>
        <w:adjustRightInd w:val="0"/>
        <w:jc w:val="both"/>
        <w:rPr>
          <w:rFonts w:ascii="Arial" w:hAnsi="Arial" w:cs="Arial"/>
          <w:shd w:val="clear" w:color="auto" w:fill="FFFFFF"/>
        </w:rPr>
      </w:pPr>
      <w:r w:rsidRPr="00DB3A8E">
        <w:rPr>
          <w:rFonts w:ascii="Arial" w:hAnsi="Arial" w:cs="Arial"/>
          <w:shd w:val="clear" w:color="auto" w:fill="FFFFFF"/>
        </w:rPr>
        <w:t>FAJNWAKS, Fabian Dario.</w:t>
      </w:r>
      <w:r w:rsidRPr="00DB3A8E">
        <w:rPr>
          <w:rFonts w:ascii="Arial" w:hAnsi="Arial" w:cs="Arial"/>
          <w:bCs/>
          <w:shd w:val="clear" w:color="auto" w:fill="FFFFFF"/>
        </w:rPr>
        <w:t xml:space="preserve"> </w:t>
      </w:r>
      <w:proofErr w:type="gramStart"/>
      <w:r w:rsidRPr="00DB3A8E">
        <w:rPr>
          <w:rFonts w:ascii="Arial" w:hAnsi="Arial" w:cs="Arial"/>
          <w:bCs/>
          <w:shd w:val="clear" w:color="auto" w:fill="FFFFFF"/>
        </w:rPr>
        <w:t>conferência</w:t>
      </w:r>
      <w:proofErr w:type="gramEnd"/>
      <w:r w:rsidRPr="00DB3A8E">
        <w:rPr>
          <w:rFonts w:ascii="Arial" w:hAnsi="Arial" w:cs="Arial"/>
          <w:bCs/>
          <w:shd w:val="clear" w:color="auto" w:fill="FFFFFF"/>
        </w:rPr>
        <w:t xml:space="preserve"> no Instituto de Psicologia debate adoção</w:t>
      </w:r>
      <w:r w:rsidRPr="00DB3A8E">
        <w:rPr>
          <w:rFonts w:ascii="Arial" w:hAnsi="Arial" w:cs="Arial"/>
          <w:b/>
          <w:bCs/>
          <w:shd w:val="clear" w:color="auto" w:fill="FFFFFF"/>
        </w:rPr>
        <w:t xml:space="preserve">. </w:t>
      </w:r>
      <w:r w:rsidRPr="00DB3A8E">
        <w:rPr>
          <w:rFonts w:ascii="Arial" w:hAnsi="Arial" w:cs="Arial"/>
          <w:b/>
          <w:bCs/>
          <w:i/>
          <w:shd w:val="clear" w:color="auto" w:fill="FFFFFF"/>
        </w:rPr>
        <w:t>Jornal da USP</w:t>
      </w:r>
      <w:r w:rsidR="00843D05" w:rsidRPr="00DB3A8E">
        <w:rPr>
          <w:rFonts w:ascii="Arial" w:hAnsi="Arial" w:cs="Arial"/>
          <w:b/>
          <w:bCs/>
          <w:shd w:val="clear" w:color="auto" w:fill="FFFFFF"/>
        </w:rPr>
        <w:t>.</w:t>
      </w:r>
      <w:r w:rsidRPr="00DB3A8E">
        <w:rPr>
          <w:rFonts w:ascii="Arial" w:hAnsi="Arial" w:cs="Arial"/>
          <w:shd w:val="clear" w:color="auto" w:fill="FFFFFF"/>
        </w:rPr>
        <w:t xml:space="preserve"> Disponível em:</w:t>
      </w:r>
      <w:r w:rsidRPr="00DB3A8E">
        <w:rPr>
          <w:rStyle w:val="url"/>
          <w:rFonts w:ascii="Arial" w:hAnsi="Arial" w:cs="Arial"/>
        </w:rPr>
        <w:t>&lt;</w:t>
      </w:r>
      <w:r w:rsidRPr="00DB3A8E">
        <w:rPr>
          <w:rFonts w:ascii="Arial" w:hAnsi="Arial" w:cs="Arial"/>
        </w:rPr>
        <w:t>http://www.ip.usp.br/portal/index.php?option=com_content&amp;view=article&amp;id=4470%3Aobjeto-de-desejo-jornal-da-usp-1582013&amp;catid=46%3Ana-midia&amp;Itemid=97&amp;lang=pt</w:t>
      </w:r>
      <w:r w:rsidRPr="00DB3A8E">
        <w:rPr>
          <w:rStyle w:val="url"/>
          <w:rFonts w:ascii="Arial" w:hAnsi="Arial" w:cs="Arial"/>
        </w:rPr>
        <w:t>&gt;</w:t>
      </w:r>
      <w:r w:rsidRPr="00DB3A8E">
        <w:rPr>
          <w:rFonts w:ascii="Arial" w:hAnsi="Arial" w:cs="Arial"/>
          <w:shd w:val="clear" w:color="auto" w:fill="FFFFFF"/>
        </w:rPr>
        <w:t>. Acesso em:</w:t>
      </w:r>
      <w:r w:rsidRPr="00DB3A8E">
        <w:rPr>
          <w:rStyle w:val="apple-converted-space"/>
          <w:rFonts w:ascii="Arial" w:hAnsi="Arial" w:cs="Arial"/>
          <w:shd w:val="clear" w:color="auto" w:fill="FFFFFF"/>
        </w:rPr>
        <w:t> </w:t>
      </w:r>
      <w:r w:rsidRPr="00DB3A8E">
        <w:rPr>
          <w:rFonts w:ascii="Arial" w:hAnsi="Arial" w:cs="Arial"/>
        </w:rPr>
        <w:t>08 jun. 2015</w:t>
      </w:r>
      <w:r w:rsidRPr="00DB3A8E">
        <w:rPr>
          <w:rFonts w:ascii="Arial" w:hAnsi="Arial" w:cs="Arial"/>
          <w:shd w:val="clear" w:color="auto" w:fill="FFFFFF"/>
        </w:rPr>
        <w:t>.</w:t>
      </w:r>
    </w:p>
    <w:p w:rsidR="008C1AB5" w:rsidRPr="00DB3A8E" w:rsidRDefault="008C1AB5" w:rsidP="00F455BD">
      <w:pPr>
        <w:autoSpaceDE w:val="0"/>
        <w:autoSpaceDN w:val="0"/>
        <w:adjustRightInd w:val="0"/>
        <w:jc w:val="both"/>
        <w:rPr>
          <w:rFonts w:ascii="Arial" w:hAnsi="Arial" w:cs="Arial"/>
        </w:rPr>
      </w:pPr>
    </w:p>
    <w:p w:rsidR="008C1AB5" w:rsidRPr="00DB3A8E" w:rsidRDefault="0098699C" w:rsidP="00F455BD">
      <w:pPr>
        <w:autoSpaceDE w:val="0"/>
        <w:autoSpaceDN w:val="0"/>
        <w:adjustRightInd w:val="0"/>
        <w:jc w:val="both"/>
        <w:rPr>
          <w:rFonts w:ascii="Arial" w:hAnsi="Arial" w:cs="Arial"/>
          <w:shd w:val="clear" w:color="auto" w:fill="FFFFFF"/>
        </w:rPr>
      </w:pPr>
      <w:r w:rsidRPr="00DB3A8E">
        <w:rPr>
          <w:rFonts w:ascii="Arial" w:hAnsi="Arial" w:cs="Arial"/>
          <w:color w:val="000000"/>
          <w:shd w:val="clear" w:color="auto" w:fill="FFFFFF"/>
        </w:rPr>
        <w:t>FRIZZO</w:t>
      </w:r>
      <w:r w:rsidR="003663E1" w:rsidRPr="00DB3A8E">
        <w:rPr>
          <w:rFonts w:ascii="Arial" w:hAnsi="Arial" w:cs="Arial"/>
          <w:color w:val="000000"/>
          <w:shd w:val="clear" w:color="auto" w:fill="FFFFFF"/>
        </w:rPr>
        <w:t xml:space="preserve">, G., </w:t>
      </w:r>
      <w:proofErr w:type="spellStart"/>
      <w:r w:rsidR="003663E1" w:rsidRPr="00DB3A8E">
        <w:rPr>
          <w:rFonts w:ascii="Arial" w:hAnsi="Arial" w:cs="Arial"/>
          <w:color w:val="000000"/>
          <w:shd w:val="clear" w:color="auto" w:fill="FFFFFF"/>
        </w:rPr>
        <w:t>Kreutz</w:t>
      </w:r>
      <w:proofErr w:type="spellEnd"/>
      <w:r w:rsidR="003663E1" w:rsidRPr="00DB3A8E">
        <w:rPr>
          <w:rFonts w:ascii="Arial" w:hAnsi="Arial" w:cs="Arial"/>
          <w:color w:val="000000"/>
          <w:shd w:val="clear" w:color="auto" w:fill="FFFFFF"/>
        </w:rPr>
        <w:t xml:space="preserve">, </w:t>
      </w:r>
      <w:r w:rsidRPr="00DB3A8E">
        <w:rPr>
          <w:rFonts w:ascii="Arial" w:hAnsi="Arial" w:cs="Arial"/>
          <w:i/>
          <w:color w:val="000000"/>
          <w:shd w:val="clear" w:color="auto" w:fill="FFFFFF"/>
        </w:rPr>
        <w:t>et. al</w:t>
      </w:r>
      <w:r w:rsidR="003663E1" w:rsidRPr="00DB3A8E">
        <w:rPr>
          <w:rFonts w:ascii="Arial" w:hAnsi="Arial" w:cs="Arial"/>
          <w:color w:val="000000"/>
          <w:shd w:val="clear" w:color="auto" w:fill="FFFFFF"/>
        </w:rPr>
        <w:t xml:space="preserve"> (2005). O conceito de </w:t>
      </w:r>
      <w:proofErr w:type="spellStart"/>
      <w:r w:rsidR="003663E1" w:rsidRPr="00DB3A8E">
        <w:rPr>
          <w:rFonts w:ascii="Arial" w:hAnsi="Arial" w:cs="Arial"/>
          <w:color w:val="000000"/>
          <w:shd w:val="clear" w:color="auto" w:fill="FFFFFF"/>
        </w:rPr>
        <w:t>coparentalidade</w:t>
      </w:r>
      <w:proofErr w:type="spellEnd"/>
      <w:r w:rsidR="003663E1" w:rsidRPr="00DB3A8E">
        <w:rPr>
          <w:rFonts w:ascii="Arial" w:hAnsi="Arial" w:cs="Arial"/>
          <w:color w:val="000000"/>
          <w:shd w:val="clear" w:color="auto" w:fill="FFFFFF"/>
        </w:rPr>
        <w:t xml:space="preserve"> e suas implicações para a pesquisa e para a clínica.</w:t>
      </w:r>
      <w:r w:rsidR="003663E1" w:rsidRPr="00DB3A8E">
        <w:rPr>
          <w:rStyle w:val="apple-converted-space"/>
          <w:rFonts w:ascii="Arial" w:hAnsi="Arial" w:cs="Arial"/>
          <w:color w:val="000000"/>
          <w:shd w:val="clear" w:color="auto" w:fill="FFFFFF"/>
        </w:rPr>
        <w:t> </w:t>
      </w:r>
      <w:r w:rsidR="003663E1" w:rsidRPr="00DB3A8E">
        <w:rPr>
          <w:rFonts w:ascii="Arial" w:hAnsi="Arial" w:cs="Arial"/>
          <w:b/>
          <w:i/>
          <w:iCs/>
          <w:color w:val="000000"/>
          <w:shd w:val="clear" w:color="auto" w:fill="FFFFFF"/>
        </w:rPr>
        <w:t>Revista Brasileira de Crescimento e Desenvolvimento Humano</w:t>
      </w:r>
      <w:r w:rsidR="003663E1" w:rsidRPr="00DB3A8E">
        <w:rPr>
          <w:rFonts w:ascii="Arial" w:hAnsi="Arial" w:cs="Arial"/>
          <w:i/>
          <w:iCs/>
          <w:color w:val="000000"/>
          <w:shd w:val="clear" w:color="auto" w:fill="FFFFFF"/>
        </w:rPr>
        <w:t>, 15,</w:t>
      </w:r>
      <w:r w:rsidR="003663E1" w:rsidRPr="00DB3A8E">
        <w:rPr>
          <w:rFonts w:ascii="Arial" w:hAnsi="Arial" w:cs="Arial"/>
          <w:color w:val="000000"/>
          <w:shd w:val="clear" w:color="auto" w:fill="FFFFFF"/>
        </w:rPr>
        <w:t>84-94.</w:t>
      </w:r>
      <w:r w:rsidR="003663E1" w:rsidRPr="00DB3A8E">
        <w:rPr>
          <w:rStyle w:val="apple-converted-space"/>
          <w:rFonts w:ascii="Arial" w:hAnsi="Arial" w:cs="Arial"/>
          <w:color w:val="000000"/>
          <w:shd w:val="clear" w:color="auto" w:fill="FFFFFF"/>
        </w:rPr>
        <w:t> </w:t>
      </w:r>
    </w:p>
    <w:p w:rsidR="00556523" w:rsidRPr="00DB3A8E" w:rsidRDefault="00556523" w:rsidP="00F455BD">
      <w:pPr>
        <w:jc w:val="both"/>
        <w:rPr>
          <w:rFonts w:ascii="Arial" w:hAnsi="Arial" w:cs="Arial"/>
        </w:rPr>
      </w:pPr>
    </w:p>
    <w:p w:rsidR="00556523" w:rsidRPr="00DB3A8E" w:rsidRDefault="002D2795" w:rsidP="00F455BD">
      <w:pPr>
        <w:autoSpaceDE w:val="0"/>
        <w:autoSpaceDN w:val="0"/>
        <w:adjustRightInd w:val="0"/>
        <w:jc w:val="both"/>
        <w:rPr>
          <w:rFonts w:ascii="Arial" w:hAnsi="Arial" w:cs="Arial"/>
        </w:rPr>
      </w:pPr>
      <w:r w:rsidRPr="00DB3A8E">
        <w:rPr>
          <w:rFonts w:ascii="Arial" w:hAnsi="Arial" w:cs="Arial"/>
        </w:rPr>
        <w:t xml:space="preserve">GRISARD FILHO, </w:t>
      </w:r>
      <w:proofErr w:type="spellStart"/>
      <w:r w:rsidRPr="00DB3A8E">
        <w:rPr>
          <w:rFonts w:ascii="Arial" w:hAnsi="Arial" w:cs="Arial"/>
        </w:rPr>
        <w:t>Waldyr</w:t>
      </w:r>
      <w:proofErr w:type="spellEnd"/>
      <w:r w:rsidRPr="00DB3A8E">
        <w:rPr>
          <w:rFonts w:ascii="Arial" w:hAnsi="Arial" w:cs="Arial"/>
        </w:rPr>
        <w:t xml:space="preserve">. </w:t>
      </w:r>
      <w:r w:rsidRPr="00DB3A8E">
        <w:rPr>
          <w:rFonts w:ascii="Arial" w:hAnsi="Arial" w:cs="Arial"/>
          <w:b/>
        </w:rPr>
        <w:t>Guarda compartilhada</w:t>
      </w:r>
      <w:r w:rsidRPr="00DB3A8E">
        <w:rPr>
          <w:rFonts w:ascii="Arial" w:hAnsi="Arial" w:cs="Arial"/>
        </w:rPr>
        <w:t xml:space="preserve">: um novo modelo de responsabilidade parental.3. ed. rev., atual. e </w:t>
      </w:r>
      <w:proofErr w:type="spellStart"/>
      <w:r w:rsidRPr="00DB3A8E">
        <w:rPr>
          <w:rFonts w:ascii="Arial" w:hAnsi="Arial" w:cs="Arial"/>
        </w:rPr>
        <w:t>ampl</w:t>
      </w:r>
      <w:proofErr w:type="spellEnd"/>
      <w:r w:rsidRPr="00DB3A8E">
        <w:rPr>
          <w:rFonts w:ascii="Arial" w:hAnsi="Arial" w:cs="Arial"/>
        </w:rPr>
        <w:t>. São Pau</w:t>
      </w:r>
      <w:r w:rsidR="0098699C" w:rsidRPr="00DB3A8E">
        <w:rPr>
          <w:rFonts w:ascii="Arial" w:hAnsi="Arial" w:cs="Arial"/>
        </w:rPr>
        <w:t>lo: Revista dos Tribunais, 2005</w:t>
      </w:r>
      <w:r w:rsidRPr="00DB3A8E">
        <w:rPr>
          <w:rFonts w:ascii="Arial" w:hAnsi="Arial" w:cs="Arial"/>
        </w:rPr>
        <w:t>.</w:t>
      </w:r>
    </w:p>
    <w:p w:rsidR="000E0B8E" w:rsidRPr="00DB3A8E" w:rsidRDefault="000E0B8E" w:rsidP="00F455BD">
      <w:pPr>
        <w:autoSpaceDE w:val="0"/>
        <w:autoSpaceDN w:val="0"/>
        <w:adjustRightInd w:val="0"/>
        <w:jc w:val="both"/>
        <w:rPr>
          <w:rFonts w:ascii="Arial" w:hAnsi="Arial" w:cs="Arial"/>
        </w:rPr>
      </w:pPr>
    </w:p>
    <w:p w:rsidR="004C201E" w:rsidRPr="00DB3A8E" w:rsidRDefault="0098699C" w:rsidP="00F455BD">
      <w:pPr>
        <w:autoSpaceDE w:val="0"/>
        <w:autoSpaceDN w:val="0"/>
        <w:adjustRightInd w:val="0"/>
        <w:jc w:val="both"/>
        <w:rPr>
          <w:rStyle w:val="apple-converted-space"/>
          <w:rFonts w:ascii="Arial" w:hAnsi="Arial" w:cs="Arial"/>
        </w:rPr>
      </w:pPr>
      <w:r w:rsidRPr="00DB3A8E">
        <w:rPr>
          <w:rFonts w:ascii="Arial" w:hAnsi="Arial" w:cs="Arial"/>
        </w:rPr>
        <w:t xml:space="preserve">LAMELA, Diogo, </w:t>
      </w:r>
      <w:r w:rsidRPr="00DB3A8E">
        <w:rPr>
          <w:rFonts w:ascii="Arial" w:hAnsi="Arial" w:cs="Arial"/>
          <w:i/>
        </w:rPr>
        <w:t>et. al</w:t>
      </w:r>
      <w:r w:rsidRPr="00DB3A8E">
        <w:rPr>
          <w:rFonts w:ascii="Arial" w:hAnsi="Arial" w:cs="Arial"/>
        </w:rPr>
        <w:t xml:space="preserve">. </w:t>
      </w:r>
      <w:r w:rsidR="000E0B8E" w:rsidRPr="00DB3A8E">
        <w:rPr>
          <w:rStyle w:val="article-title"/>
          <w:rFonts w:ascii="Arial" w:hAnsi="Arial" w:cs="Arial"/>
          <w:b/>
        </w:rPr>
        <w:t xml:space="preserve">Modelos teóricos das relações </w:t>
      </w:r>
      <w:proofErr w:type="spellStart"/>
      <w:r w:rsidR="000E0B8E" w:rsidRPr="00DB3A8E">
        <w:rPr>
          <w:rStyle w:val="article-title"/>
          <w:rFonts w:ascii="Arial" w:hAnsi="Arial" w:cs="Arial"/>
          <w:b/>
        </w:rPr>
        <w:t>coparentais</w:t>
      </w:r>
      <w:proofErr w:type="spellEnd"/>
      <w:r w:rsidR="000E0B8E" w:rsidRPr="00DB3A8E">
        <w:rPr>
          <w:rStyle w:val="article-title"/>
          <w:rFonts w:ascii="Arial" w:hAnsi="Arial" w:cs="Arial"/>
        </w:rPr>
        <w:t>: revisão crítica.</w:t>
      </w:r>
      <w:r w:rsidR="000E0B8E" w:rsidRPr="00DB3A8E">
        <w:rPr>
          <w:rStyle w:val="apple-converted-space"/>
          <w:rFonts w:ascii="Arial" w:hAnsi="Arial" w:cs="Arial"/>
          <w:i/>
          <w:iCs/>
        </w:rPr>
        <w:t> </w:t>
      </w:r>
      <w:r w:rsidR="000E0B8E" w:rsidRPr="00DB3A8E">
        <w:rPr>
          <w:rFonts w:ascii="Arial" w:hAnsi="Arial" w:cs="Arial"/>
          <w:i/>
          <w:iCs/>
        </w:rPr>
        <w:t>Psicol. estud.</w:t>
      </w:r>
      <w:r w:rsidR="000E0B8E" w:rsidRPr="00DB3A8E">
        <w:rPr>
          <w:rStyle w:val="apple-converted-space"/>
          <w:rFonts w:ascii="Arial" w:hAnsi="Arial" w:cs="Arial"/>
        </w:rPr>
        <w:t> </w:t>
      </w:r>
      <w:r w:rsidR="000E0B8E" w:rsidRPr="00DB3A8E">
        <w:rPr>
          <w:rFonts w:ascii="Arial" w:hAnsi="Arial" w:cs="Arial"/>
        </w:rPr>
        <w:t>[online]. 2010, vol.15, n.1, pp. 205-216. ISSN 1413-7372.  http://dx.doi.org/10.1590/S1413-73722010000100022.</w:t>
      </w:r>
      <w:r w:rsidR="000E0B8E" w:rsidRPr="00DB3A8E">
        <w:rPr>
          <w:rStyle w:val="apple-converted-space"/>
          <w:rFonts w:ascii="Arial" w:hAnsi="Arial" w:cs="Arial"/>
        </w:rPr>
        <w:t> </w:t>
      </w:r>
    </w:p>
    <w:p w:rsidR="000E0B8E" w:rsidRPr="00DB3A8E" w:rsidRDefault="000E0B8E" w:rsidP="00F455BD">
      <w:pPr>
        <w:autoSpaceDE w:val="0"/>
        <w:autoSpaceDN w:val="0"/>
        <w:adjustRightInd w:val="0"/>
        <w:jc w:val="both"/>
        <w:rPr>
          <w:rFonts w:ascii="Arial" w:hAnsi="Arial" w:cs="Arial"/>
        </w:rPr>
      </w:pPr>
    </w:p>
    <w:p w:rsidR="0098699C" w:rsidRPr="00DB3A8E" w:rsidRDefault="004C201E" w:rsidP="00F455BD">
      <w:pPr>
        <w:autoSpaceDE w:val="0"/>
        <w:autoSpaceDN w:val="0"/>
        <w:adjustRightInd w:val="0"/>
        <w:jc w:val="both"/>
        <w:rPr>
          <w:rFonts w:ascii="Arial" w:hAnsi="Arial" w:cs="Arial"/>
          <w:shd w:val="clear" w:color="auto" w:fill="FFFFFF"/>
        </w:rPr>
      </w:pPr>
      <w:r w:rsidRPr="00DB3A8E">
        <w:rPr>
          <w:rFonts w:ascii="Arial" w:hAnsi="Arial" w:cs="Arial"/>
          <w:shd w:val="clear" w:color="auto" w:fill="FFFFFF"/>
        </w:rPr>
        <w:t>MIRANDA, Cíntia Morais de.</w:t>
      </w:r>
      <w:r w:rsidRPr="00DB3A8E">
        <w:rPr>
          <w:rStyle w:val="apple-converted-space"/>
          <w:rFonts w:ascii="Arial" w:hAnsi="Arial" w:cs="Arial"/>
          <w:shd w:val="clear" w:color="auto" w:fill="FFFFFF"/>
        </w:rPr>
        <w:t> </w:t>
      </w:r>
      <w:hyperlink r:id="rId8" w:history="1">
        <w:r w:rsidRPr="00DB3A8E">
          <w:rPr>
            <w:rStyle w:val="Hyperlink"/>
            <w:rFonts w:ascii="Arial" w:hAnsi="Arial" w:cs="Arial"/>
            <w:color w:val="auto"/>
          </w:rPr>
          <w:t>Reconhecimento da união homoafetiva pelo STF: consequências jurídicas</w:t>
        </w:r>
      </w:hyperlink>
      <w:r w:rsidRPr="00DB3A8E">
        <w:rPr>
          <w:rFonts w:ascii="Arial" w:hAnsi="Arial" w:cs="Arial"/>
          <w:shd w:val="clear" w:color="auto" w:fill="FFFFFF"/>
        </w:rPr>
        <w:t>.</w:t>
      </w:r>
      <w:r w:rsidRPr="00DB3A8E">
        <w:rPr>
          <w:rStyle w:val="apple-converted-space"/>
          <w:rFonts w:ascii="Arial" w:hAnsi="Arial" w:cs="Arial"/>
          <w:shd w:val="clear" w:color="auto" w:fill="FFFFFF"/>
        </w:rPr>
        <w:t> </w:t>
      </w:r>
      <w:r w:rsidRPr="00DB3A8E">
        <w:rPr>
          <w:rStyle w:val="Forte"/>
          <w:rFonts w:ascii="Arial" w:hAnsi="Arial" w:cs="Arial"/>
          <w:i/>
        </w:rPr>
        <w:t xml:space="preserve">Revista Jus </w:t>
      </w:r>
      <w:proofErr w:type="spellStart"/>
      <w:r w:rsidRPr="00DB3A8E">
        <w:rPr>
          <w:rStyle w:val="Forte"/>
          <w:rFonts w:ascii="Arial" w:hAnsi="Arial" w:cs="Arial"/>
          <w:i/>
        </w:rPr>
        <w:t>Navigandi</w:t>
      </w:r>
      <w:proofErr w:type="spellEnd"/>
      <w:r w:rsidRPr="00DB3A8E">
        <w:rPr>
          <w:rFonts w:ascii="Arial" w:hAnsi="Arial" w:cs="Arial"/>
          <w:shd w:val="clear" w:color="auto" w:fill="FFFFFF"/>
        </w:rPr>
        <w:t>, Teresina,</w:t>
      </w:r>
      <w:r w:rsidRPr="00DB3A8E">
        <w:rPr>
          <w:rStyle w:val="apple-converted-space"/>
          <w:rFonts w:ascii="Arial" w:hAnsi="Arial" w:cs="Arial"/>
          <w:shd w:val="clear" w:color="auto" w:fill="FFFFFF"/>
        </w:rPr>
        <w:t> </w:t>
      </w:r>
      <w:hyperlink r:id="rId9" w:history="1">
        <w:r w:rsidRPr="00DB3A8E">
          <w:rPr>
            <w:rStyle w:val="Hyperlink"/>
            <w:rFonts w:ascii="Arial" w:hAnsi="Arial" w:cs="Arial"/>
            <w:color w:val="auto"/>
          </w:rPr>
          <w:t>ano 16</w:t>
        </w:r>
      </w:hyperlink>
      <w:r w:rsidRPr="00DB3A8E">
        <w:rPr>
          <w:rFonts w:ascii="Arial" w:hAnsi="Arial" w:cs="Arial"/>
          <w:shd w:val="clear" w:color="auto" w:fill="FFFFFF"/>
        </w:rPr>
        <w:t>,</w:t>
      </w:r>
      <w:r w:rsidRPr="00DB3A8E">
        <w:rPr>
          <w:rStyle w:val="apple-converted-space"/>
          <w:rFonts w:ascii="Arial" w:hAnsi="Arial" w:cs="Arial"/>
          <w:shd w:val="clear" w:color="auto" w:fill="FFFFFF"/>
        </w:rPr>
        <w:t> </w:t>
      </w:r>
      <w:hyperlink r:id="rId10" w:history="1">
        <w:r w:rsidRPr="00DB3A8E">
          <w:rPr>
            <w:rStyle w:val="Hyperlink"/>
            <w:rFonts w:ascii="Arial" w:hAnsi="Arial" w:cs="Arial"/>
            <w:color w:val="auto"/>
          </w:rPr>
          <w:t>n. 3050</w:t>
        </w:r>
      </w:hyperlink>
      <w:r w:rsidRPr="00DB3A8E">
        <w:rPr>
          <w:rFonts w:ascii="Arial" w:hAnsi="Arial" w:cs="Arial"/>
          <w:shd w:val="clear" w:color="auto" w:fill="FFFFFF"/>
        </w:rPr>
        <w:t>,</w:t>
      </w:r>
      <w:r w:rsidRPr="00DB3A8E">
        <w:rPr>
          <w:rStyle w:val="apple-converted-space"/>
          <w:rFonts w:ascii="Arial" w:hAnsi="Arial" w:cs="Arial"/>
          <w:shd w:val="clear" w:color="auto" w:fill="FFFFFF"/>
        </w:rPr>
        <w:t> </w:t>
      </w:r>
      <w:hyperlink r:id="rId11" w:history="1">
        <w:r w:rsidRPr="00DB3A8E">
          <w:rPr>
            <w:rStyle w:val="Hyperlink"/>
            <w:rFonts w:ascii="Arial" w:hAnsi="Arial" w:cs="Arial"/>
            <w:color w:val="auto"/>
          </w:rPr>
          <w:t>7</w:t>
        </w:r>
      </w:hyperlink>
      <w:r w:rsidRPr="00DB3A8E">
        <w:rPr>
          <w:rStyle w:val="apple-converted-space"/>
          <w:rFonts w:ascii="Arial" w:hAnsi="Arial" w:cs="Arial"/>
          <w:shd w:val="clear" w:color="auto" w:fill="FFFFFF"/>
        </w:rPr>
        <w:t> </w:t>
      </w:r>
      <w:hyperlink r:id="rId12" w:history="1">
        <w:r w:rsidRPr="00DB3A8E">
          <w:rPr>
            <w:rStyle w:val="Hyperlink"/>
            <w:rFonts w:ascii="Arial" w:hAnsi="Arial" w:cs="Arial"/>
            <w:color w:val="auto"/>
          </w:rPr>
          <w:t>nov.</w:t>
        </w:r>
      </w:hyperlink>
      <w:r w:rsidRPr="00DB3A8E">
        <w:rPr>
          <w:rStyle w:val="apple-converted-space"/>
          <w:rFonts w:ascii="Arial" w:hAnsi="Arial" w:cs="Arial"/>
          <w:shd w:val="clear" w:color="auto" w:fill="FFFFFF"/>
        </w:rPr>
        <w:t> </w:t>
      </w:r>
      <w:hyperlink r:id="rId13" w:history="1">
        <w:r w:rsidRPr="00DB3A8E">
          <w:rPr>
            <w:rStyle w:val="Hyperlink"/>
            <w:rFonts w:ascii="Arial" w:hAnsi="Arial" w:cs="Arial"/>
            <w:color w:val="auto"/>
          </w:rPr>
          <w:t>2011</w:t>
        </w:r>
      </w:hyperlink>
      <w:r w:rsidRPr="00DB3A8E">
        <w:rPr>
          <w:rFonts w:ascii="Arial" w:hAnsi="Arial" w:cs="Arial"/>
          <w:shd w:val="clear" w:color="auto" w:fill="FFFFFF"/>
        </w:rPr>
        <w:t>. Disponível em:</w:t>
      </w:r>
      <w:r w:rsidRPr="00DB3A8E">
        <w:rPr>
          <w:rStyle w:val="url"/>
          <w:rFonts w:ascii="Arial" w:hAnsi="Arial" w:cs="Arial"/>
        </w:rPr>
        <w:t>&lt;http://jus.com.br/artigos/20380&gt;</w:t>
      </w:r>
      <w:r w:rsidRPr="00DB3A8E">
        <w:rPr>
          <w:rFonts w:ascii="Arial" w:hAnsi="Arial" w:cs="Arial"/>
          <w:shd w:val="clear" w:color="auto" w:fill="FFFFFF"/>
        </w:rPr>
        <w:t>. Acesso em:</w:t>
      </w:r>
      <w:r w:rsidRPr="00DB3A8E">
        <w:rPr>
          <w:rStyle w:val="apple-converted-space"/>
          <w:rFonts w:ascii="Arial" w:hAnsi="Arial" w:cs="Arial"/>
          <w:shd w:val="clear" w:color="auto" w:fill="FFFFFF"/>
        </w:rPr>
        <w:t> </w:t>
      </w:r>
      <w:r w:rsidRPr="00DB3A8E">
        <w:rPr>
          <w:rFonts w:ascii="Arial" w:hAnsi="Arial" w:cs="Arial"/>
        </w:rPr>
        <w:t>08 jun. 2015</w:t>
      </w:r>
      <w:r w:rsidRPr="00DB3A8E">
        <w:rPr>
          <w:rFonts w:ascii="Arial" w:hAnsi="Arial" w:cs="Arial"/>
          <w:shd w:val="clear" w:color="auto" w:fill="FFFFFF"/>
        </w:rPr>
        <w:t>.</w:t>
      </w:r>
    </w:p>
    <w:p w:rsidR="003D6CBB" w:rsidRPr="00DB3A8E" w:rsidRDefault="003D6CBB" w:rsidP="00F455BD">
      <w:pPr>
        <w:autoSpaceDE w:val="0"/>
        <w:autoSpaceDN w:val="0"/>
        <w:adjustRightInd w:val="0"/>
        <w:jc w:val="both"/>
        <w:rPr>
          <w:rFonts w:ascii="Arial" w:hAnsi="Arial" w:cs="Arial"/>
        </w:rPr>
      </w:pPr>
    </w:p>
    <w:p w:rsidR="003D6CBB" w:rsidRPr="00DB3A8E" w:rsidRDefault="003D6CBB" w:rsidP="00F455BD">
      <w:pPr>
        <w:jc w:val="both"/>
        <w:rPr>
          <w:rFonts w:ascii="Arial" w:hAnsi="Arial" w:cs="Arial"/>
        </w:rPr>
      </w:pPr>
      <w:r w:rsidRPr="00DB3A8E">
        <w:rPr>
          <w:rFonts w:ascii="Arial" w:hAnsi="Arial" w:cs="Arial"/>
        </w:rPr>
        <w:t xml:space="preserve">SCALQUETTE, Ana Cláudia Silva. </w:t>
      </w:r>
      <w:r w:rsidRPr="00DB3A8E">
        <w:rPr>
          <w:rFonts w:ascii="Arial" w:hAnsi="Arial" w:cs="Arial"/>
          <w:b/>
        </w:rPr>
        <w:t>Família e sucessões</w:t>
      </w:r>
      <w:r w:rsidRPr="00DB3A8E">
        <w:rPr>
          <w:rFonts w:ascii="Arial" w:hAnsi="Arial" w:cs="Arial"/>
        </w:rPr>
        <w:t>. São Paulo: Barros, Fischer e Associados, 2009.</w:t>
      </w:r>
    </w:p>
    <w:p w:rsidR="007D5294" w:rsidRPr="00DB3A8E" w:rsidRDefault="00FA0224" w:rsidP="00F455BD">
      <w:pPr>
        <w:pStyle w:val="NormalWeb"/>
        <w:shd w:val="clear" w:color="auto" w:fill="FFFFFF"/>
        <w:jc w:val="both"/>
        <w:rPr>
          <w:rFonts w:ascii="Arial" w:hAnsi="Arial" w:cs="Arial"/>
        </w:rPr>
      </w:pPr>
      <w:r w:rsidRPr="00DB3A8E">
        <w:rPr>
          <w:rFonts w:ascii="Arial" w:hAnsi="Arial" w:cs="Arial"/>
        </w:rPr>
        <w:t>TJGO</w:t>
      </w:r>
      <w:r w:rsidR="0098699C" w:rsidRPr="00DB3A8E">
        <w:rPr>
          <w:rFonts w:ascii="Arial" w:hAnsi="Arial" w:cs="Arial"/>
        </w:rPr>
        <w:t>. Tribunal de Justiça do Estado de Goiás</w:t>
      </w:r>
      <w:r w:rsidR="007D5294" w:rsidRPr="00DB3A8E">
        <w:rPr>
          <w:rFonts w:ascii="Arial" w:hAnsi="Arial" w:cs="Arial"/>
        </w:rPr>
        <w:t xml:space="preserve">. </w:t>
      </w:r>
      <w:hyperlink r:id="rId14" w:history="1">
        <w:r w:rsidRPr="00DB3A8E">
          <w:rPr>
            <w:rStyle w:val="Hyperlink"/>
            <w:rFonts w:ascii="Arial" w:hAnsi="Arial" w:cs="Arial"/>
            <w:b/>
            <w:color w:val="auto"/>
          </w:rPr>
          <w:t>Autorizada adoção de criança por casal homossexual</w:t>
        </w:r>
      </w:hyperlink>
      <w:r w:rsidR="007D5294" w:rsidRPr="00DB3A8E">
        <w:rPr>
          <w:rFonts w:ascii="Arial" w:hAnsi="Arial" w:cs="Arial"/>
        </w:rPr>
        <w:t>. Disponível em</w:t>
      </w:r>
      <w:r w:rsidR="0098699C" w:rsidRPr="00DB3A8E">
        <w:rPr>
          <w:rFonts w:ascii="Arial" w:hAnsi="Arial" w:cs="Arial"/>
        </w:rPr>
        <w:t>:</w:t>
      </w:r>
      <w:r w:rsidR="007D5294" w:rsidRPr="00DB3A8E">
        <w:rPr>
          <w:rFonts w:ascii="Arial" w:hAnsi="Arial" w:cs="Arial"/>
        </w:rPr>
        <w:t>&lt;</w:t>
      </w:r>
      <w:r w:rsidRPr="00DB3A8E">
        <w:rPr>
          <w:rFonts w:ascii="Arial" w:hAnsi="Arial" w:cs="Arial"/>
        </w:rPr>
        <w:t>http://www.tjgo.jus.b</w:t>
      </w:r>
      <w:r w:rsidR="0010465C" w:rsidRPr="00DB3A8E">
        <w:rPr>
          <w:rFonts w:ascii="Arial" w:hAnsi="Arial" w:cs="Arial"/>
        </w:rPr>
        <w:t xml:space="preserve">r/index.php/comarcas/jij/jij-de </w:t>
      </w:r>
      <w:proofErr w:type="spellStart"/>
      <w:proofErr w:type="gramStart"/>
      <w:r w:rsidRPr="00DB3A8E">
        <w:rPr>
          <w:rFonts w:ascii="Arial" w:hAnsi="Arial" w:cs="Arial"/>
        </w:rPr>
        <w:t>goiania</w:t>
      </w:r>
      <w:proofErr w:type="spellEnd"/>
      <w:r w:rsidRPr="00DB3A8E">
        <w:rPr>
          <w:rFonts w:ascii="Arial" w:hAnsi="Arial" w:cs="Arial"/>
        </w:rPr>
        <w:t>/</w:t>
      </w:r>
      <w:proofErr w:type="spellStart"/>
      <w:r w:rsidRPr="00DB3A8E">
        <w:rPr>
          <w:rFonts w:ascii="Arial" w:hAnsi="Arial" w:cs="Arial"/>
        </w:rPr>
        <w:t>noticias</w:t>
      </w:r>
      <w:proofErr w:type="spellEnd"/>
      <w:r w:rsidRPr="00DB3A8E">
        <w:rPr>
          <w:rFonts w:ascii="Arial" w:hAnsi="Arial" w:cs="Arial"/>
        </w:rPr>
        <w:t>/</w:t>
      </w:r>
      <w:proofErr w:type="spellStart"/>
      <w:r w:rsidRPr="00DB3A8E">
        <w:rPr>
          <w:rFonts w:ascii="Arial" w:hAnsi="Arial" w:cs="Arial"/>
        </w:rPr>
        <w:t>exibe.php?id</w:t>
      </w:r>
      <w:proofErr w:type="spellEnd"/>
      <w:proofErr w:type="gramEnd"/>
      <w:r w:rsidRPr="00DB3A8E">
        <w:rPr>
          <w:rFonts w:ascii="Arial" w:hAnsi="Arial" w:cs="Arial"/>
        </w:rPr>
        <w:t>=2063</w:t>
      </w:r>
      <w:r w:rsidR="007D5294" w:rsidRPr="00DB3A8E">
        <w:rPr>
          <w:rFonts w:ascii="Arial" w:hAnsi="Arial" w:cs="Arial"/>
        </w:rPr>
        <w:t>&gt;</w:t>
      </w:r>
      <w:r w:rsidR="0010465C" w:rsidRPr="00DB3A8E">
        <w:rPr>
          <w:rFonts w:ascii="Arial" w:hAnsi="Arial" w:cs="Arial"/>
        </w:rPr>
        <w:t>.</w:t>
      </w:r>
      <w:r w:rsidR="007D5294" w:rsidRPr="00DB3A8E">
        <w:rPr>
          <w:rFonts w:ascii="Arial" w:hAnsi="Arial" w:cs="Arial"/>
        </w:rPr>
        <w:t xml:space="preserve"> Acesso em</w:t>
      </w:r>
      <w:r w:rsidRPr="00DB3A8E">
        <w:rPr>
          <w:rFonts w:ascii="Arial" w:hAnsi="Arial" w:cs="Arial"/>
          <w:shd w:val="clear" w:color="auto" w:fill="FFFFFF"/>
        </w:rPr>
        <w:t>:</w:t>
      </w:r>
      <w:r w:rsidRPr="00DB3A8E">
        <w:rPr>
          <w:rStyle w:val="apple-converted-space"/>
          <w:rFonts w:ascii="Arial" w:hAnsi="Arial" w:cs="Arial"/>
          <w:shd w:val="clear" w:color="auto" w:fill="FFFFFF"/>
        </w:rPr>
        <w:t> </w:t>
      </w:r>
      <w:r w:rsidRPr="00DB3A8E">
        <w:rPr>
          <w:rFonts w:ascii="Arial" w:hAnsi="Arial" w:cs="Arial"/>
        </w:rPr>
        <w:t>08 jun. 2015</w:t>
      </w:r>
      <w:r w:rsidRPr="00DB3A8E">
        <w:rPr>
          <w:rFonts w:ascii="Arial" w:hAnsi="Arial" w:cs="Arial"/>
          <w:shd w:val="clear" w:color="auto" w:fill="FFFFFF"/>
        </w:rPr>
        <w:t>.</w:t>
      </w:r>
    </w:p>
    <w:p w:rsidR="003D6CBB" w:rsidRPr="00DB3A8E" w:rsidRDefault="000E3EC7" w:rsidP="00F455BD">
      <w:pPr>
        <w:shd w:val="clear" w:color="auto" w:fill="FFFFFF"/>
        <w:spacing w:before="120" w:after="240"/>
        <w:jc w:val="both"/>
        <w:rPr>
          <w:rFonts w:ascii="Arial" w:hAnsi="Arial" w:cs="Arial"/>
          <w:color w:val="000000"/>
          <w:shd w:val="clear" w:color="auto" w:fill="F0F0F0"/>
        </w:rPr>
      </w:pPr>
      <w:r w:rsidRPr="00DB3A8E">
        <w:rPr>
          <w:rFonts w:ascii="Arial" w:hAnsi="Arial" w:cs="Arial"/>
        </w:rPr>
        <w:t>VENOSA, Silvio de Salvo.</w:t>
      </w:r>
      <w:r w:rsidRPr="00DB3A8E">
        <w:rPr>
          <w:rStyle w:val="apple-converted-space"/>
          <w:rFonts w:ascii="Arial" w:hAnsi="Arial" w:cs="Arial"/>
          <w:color w:val="000000"/>
          <w:shd w:val="clear" w:color="auto" w:fill="FFFFFF"/>
        </w:rPr>
        <w:t> </w:t>
      </w:r>
      <w:r w:rsidRPr="00DB3A8E">
        <w:rPr>
          <w:rFonts w:ascii="Arial" w:hAnsi="Arial" w:cs="Arial"/>
          <w:b/>
          <w:iCs/>
          <w:color w:val="000000"/>
          <w:shd w:val="clear" w:color="auto" w:fill="FFFFFF"/>
        </w:rPr>
        <w:t>Direito civil</w:t>
      </w:r>
      <w:r w:rsidR="0010465C" w:rsidRPr="00DB3A8E">
        <w:rPr>
          <w:rFonts w:ascii="Arial" w:hAnsi="Arial" w:cs="Arial"/>
          <w:b/>
          <w:color w:val="000000"/>
          <w:shd w:val="clear" w:color="auto" w:fill="FFFFFF"/>
        </w:rPr>
        <w:t xml:space="preserve">. </w:t>
      </w:r>
      <w:r w:rsidR="0010465C" w:rsidRPr="00DB3A8E">
        <w:rPr>
          <w:rFonts w:ascii="Arial" w:hAnsi="Arial" w:cs="Arial"/>
          <w:color w:val="000000"/>
          <w:shd w:val="clear" w:color="auto" w:fill="FFFFFF"/>
        </w:rPr>
        <w:t>V</w:t>
      </w:r>
      <w:r w:rsidRPr="00DB3A8E">
        <w:rPr>
          <w:rFonts w:ascii="Arial" w:hAnsi="Arial" w:cs="Arial"/>
          <w:color w:val="000000"/>
          <w:shd w:val="clear" w:color="auto" w:fill="FFFFFF"/>
        </w:rPr>
        <w:t>ol. 7: Direito de família. São Paulo: Atlas, 2012.</w:t>
      </w:r>
    </w:p>
    <w:p w:rsidR="004C201E" w:rsidRPr="00DB3A8E" w:rsidRDefault="004C201E" w:rsidP="00F455BD">
      <w:pPr>
        <w:tabs>
          <w:tab w:val="left" w:pos="851"/>
        </w:tabs>
        <w:spacing w:before="120" w:after="240"/>
        <w:jc w:val="both"/>
        <w:rPr>
          <w:rFonts w:ascii="Arial" w:hAnsi="Arial" w:cs="Arial"/>
        </w:rPr>
      </w:pPr>
      <w:r w:rsidRPr="00DB3A8E">
        <w:rPr>
          <w:rFonts w:ascii="Arial" w:hAnsi="Arial" w:cs="Arial"/>
          <w:shd w:val="clear" w:color="auto" w:fill="FFFFFF"/>
        </w:rPr>
        <w:t>ZAMBRANO, Elizabeth.  </w:t>
      </w:r>
      <w:r w:rsidRPr="00DB3A8E">
        <w:rPr>
          <w:rStyle w:val="apple-converted-space"/>
          <w:rFonts w:ascii="Arial" w:hAnsi="Arial" w:cs="Arial"/>
          <w:shd w:val="clear" w:color="auto" w:fill="FFFFFF"/>
        </w:rPr>
        <w:t> </w:t>
      </w:r>
      <w:proofErr w:type="spellStart"/>
      <w:r w:rsidRPr="00DB3A8E">
        <w:rPr>
          <w:rFonts w:ascii="Arial" w:hAnsi="Arial" w:cs="Arial"/>
          <w:b/>
        </w:rPr>
        <w:t>Homoparentalidade</w:t>
      </w:r>
      <w:proofErr w:type="spellEnd"/>
      <w:r w:rsidRPr="00DB3A8E">
        <w:rPr>
          <w:rFonts w:ascii="Arial" w:hAnsi="Arial" w:cs="Arial"/>
          <w:b/>
        </w:rPr>
        <w:t xml:space="preserve">: </w:t>
      </w:r>
      <w:r w:rsidRPr="00DB3A8E">
        <w:rPr>
          <w:rFonts w:ascii="Arial" w:hAnsi="Arial" w:cs="Arial"/>
        </w:rPr>
        <w:t>novas concepções de família. Disponível em:</w:t>
      </w:r>
      <w:r w:rsidR="0010465C" w:rsidRPr="00DB3A8E">
        <w:rPr>
          <w:rFonts w:ascii="Arial" w:hAnsi="Arial" w:cs="Arial"/>
        </w:rPr>
        <w:t>&lt;</w:t>
      </w:r>
      <w:r w:rsidRPr="00DB3A8E">
        <w:rPr>
          <w:rFonts w:ascii="Arial" w:hAnsi="Arial" w:cs="Arial"/>
        </w:rPr>
        <w:t>http://www.ihuonline.unisinos.br/index.php?option=com_content&amp;view=article&amp;id=1188&amp;secao=230</w:t>
      </w:r>
      <w:r w:rsidR="0010465C" w:rsidRPr="00DB3A8E">
        <w:rPr>
          <w:rFonts w:ascii="Arial" w:hAnsi="Arial" w:cs="Arial"/>
        </w:rPr>
        <w:t>&gt;</w:t>
      </w:r>
      <w:r w:rsidRPr="00DB3A8E">
        <w:rPr>
          <w:rFonts w:ascii="Arial" w:hAnsi="Arial" w:cs="Arial"/>
        </w:rPr>
        <w:t xml:space="preserve">. Acesso em: </w:t>
      </w:r>
      <w:r w:rsidR="00FA0224" w:rsidRPr="00DB3A8E">
        <w:rPr>
          <w:rFonts w:ascii="Arial" w:hAnsi="Arial" w:cs="Arial"/>
        </w:rPr>
        <w:t>08 jun. 2015</w:t>
      </w:r>
      <w:r w:rsidR="00FA0224" w:rsidRPr="00DB3A8E">
        <w:rPr>
          <w:rFonts w:ascii="Arial" w:hAnsi="Arial" w:cs="Arial"/>
          <w:shd w:val="clear" w:color="auto" w:fill="FFFFFF"/>
        </w:rPr>
        <w:t>.</w:t>
      </w:r>
    </w:p>
    <w:sectPr w:rsidR="004C201E" w:rsidRPr="00DB3A8E" w:rsidSect="001B3C0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0B" w:rsidRDefault="00D13A0B">
      <w:r>
        <w:separator/>
      </w:r>
    </w:p>
  </w:endnote>
  <w:endnote w:type="continuationSeparator" w:id="0">
    <w:p w:rsidR="00D13A0B" w:rsidRDefault="00D1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0B" w:rsidRDefault="00D13A0B">
      <w:r>
        <w:separator/>
      </w:r>
    </w:p>
  </w:footnote>
  <w:footnote w:type="continuationSeparator" w:id="0">
    <w:p w:rsidR="00D13A0B" w:rsidRDefault="00D13A0B">
      <w:r>
        <w:continuationSeparator/>
      </w:r>
    </w:p>
  </w:footnote>
  <w:footnote w:id="1">
    <w:p w:rsidR="00E22D65" w:rsidRPr="005870D8" w:rsidRDefault="00E22D65" w:rsidP="00E22D65">
      <w:pPr>
        <w:pStyle w:val="Textodenotaderodap"/>
        <w:rPr>
          <w:rFonts w:ascii="Arial" w:hAnsi="Arial" w:cs="Arial"/>
        </w:rPr>
      </w:pPr>
      <w:r w:rsidRPr="005870D8">
        <w:rPr>
          <w:rStyle w:val="Refdenotaderodap"/>
          <w:rFonts w:ascii="Arial" w:hAnsi="Arial" w:cs="Arial"/>
        </w:rPr>
        <w:sym w:font="Symbol" w:char="F02A"/>
      </w:r>
      <w:r w:rsidRPr="005870D8">
        <w:rPr>
          <w:rFonts w:ascii="Arial" w:hAnsi="Arial" w:cs="Arial"/>
        </w:rPr>
        <w:t xml:space="preserve"> </w:t>
      </w:r>
      <w:r w:rsidRPr="008B3CE8">
        <w:rPr>
          <w:rFonts w:ascii="Arial" w:hAnsi="Arial" w:cs="Arial"/>
        </w:rPr>
        <w:t>Bacharel em Direito</w:t>
      </w:r>
      <w:r>
        <w:rPr>
          <w:rFonts w:ascii="Arial" w:hAnsi="Arial" w:cs="Arial"/>
        </w:rPr>
        <w:t xml:space="preserve"> pela UniEVANGÉLICA.</w:t>
      </w:r>
      <w:r w:rsidRPr="008B3CE8">
        <w:rPr>
          <w:rFonts w:ascii="Arial" w:hAnsi="Arial" w:cs="Arial"/>
        </w:rPr>
        <w:t>E-mai</w:t>
      </w:r>
      <w:r w:rsidRPr="00875E96">
        <w:rPr>
          <w:rFonts w:ascii="Arial" w:hAnsi="Arial" w:cs="Arial"/>
        </w:rPr>
        <w:t>l:</w:t>
      </w:r>
      <w:r>
        <w:rPr>
          <w:rFonts w:ascii="Arial" w:hAnsi="Arial" w:cs="Arial"/>
        </w:rPr>
        <w:t>carlastar17</w:t>
      </w:r>
      <w:r w:rsidRPr="00875E96">
        <w:rPr>
          <w:rFonts w:ascii="Arial" w:hAnsi="Arial" w:cs="Arial"/>
        </w:rPr>
        <w:t>@hotmail.com</w:t>
      </w:r>
      <w:r w:rsidRPr="005870D8">
        <w:rPr>
          <w:rFonts w:ascii="Arial" w:hAnsi="Arial" w:cs="Arial"/>
        </w:rPr>
        <w:t>.</w:t>
      </w:r>
    </w:p>
  </w:footnote>
  <w:footnote w:id="2">
    <w:p w:rsidR="00E22D65" w:rsidRPr="005870D8" w:rsidRDefault="00E22D65" w:rsidP="00E22D65">
      <w:pPr>
        <w:pStyle w:val="Textodenotaderodap"/>
        <w:rPr>
          <w:rFonts w:ascii="Arial" w:hAnsi="Arial" w:cs="Arial"/>
        </w:rPr>
      </w:pPr>
      <w:r w:rsidRPr="005870D8">
        <w:rPr>
          <w:rStyle w:val="Refdenotaderodap"/>
          <w:rFonts w:ascii="Arial" w:hAnsi="Arial" w:cs="Arial"/>
        </w:rPr>
        <w:sym w:font="Symbol" w:char="F02A"/>
      </w:r>
      <w:r w:rsidRPr="005870D8">
        <w:rPr>
          <w:rFonts w:ascii="Arial" w:hAnsi="Arial" w:cs="Arial"/>
        </w:rPr>
        <w:t xml:space="preserve"> Mestre em Socied</w:t>
      </w:r>
      <w:r>
        <w:rPr>
          <w:rFonts w:ascii="Arial" w:hAnsi="Arial" w:cs="Arial"/>
        </w:rPr>
        <w:t>ade, Tecnologia e Meio Ambiente.</w:t>
      </w:r>
      <w:r w:rsidRPr="005870D8">
        <w:rPr>
          <w:rFonts w:ascii="Arial" w:hAnsi="Arial" w:cs="Arial"/>
        </w:rPr>
        <w:t xml:space="preserve"> </w:t>
      </w:r>
      <w:r>
        <w:rPr>
          <w:rFonts w:ascii="Arial" w:hAnsi="Arial" w:cs="Arial"/>
        </w:rPr>
        <w:t xml:space="preserve">Supervisor do Núcleo de Atividades Complementares, </w:t>
      </w:r>
      <w:r w:rsidRPr="005870D8">
        <w:rPr>
          <w:rFonts w:ascii="Arial" w:hAnsi="Arial" w:cs="Arial"/>
        </w:rPr>
        <w:t>Prof. Adjunto</w:t>
      </w:r>
      <w:r>
        <w:rPr>
          <w:rFonts w:ascii="Arial" w:hAnsi="Arial" w:cs="Arial"/>
        </w:rPr>
        <w:t>, orientador de TCC,</w:t>
      </w:r>
      <w:r w:rsidRPr="005870D8">
        <w:rPr>
          <w:rFonts w:ascii="Arial" w:hAnsi="Arial" w:cs="Arial"/>
        </w:rPr>
        <w:t xml:space="preserve"> do Curso de Direito da </w:t>
      </w:r>
      <w:proofErr w:type="spellStart"/>
      <w:r w:rsidRPr="005870D8">
        <w:rPr>
          <w:rFonts w:ascii="Arial" w:hAnsi="Arial" w:cs="Arial"/>
        </w:rPr>
        <w:t>UniEVANGÉLICA</w:t>
      </w:r>
      <w:proofErr w:type="spellEnd"/>
      <w:r w:rsidRPr="005870D8">
        <w:rPr>
          <w:rFonts w:ascii="Arial" w:hAnsi="Arial" w:cs="Arial"/>
        </w:rPr>
        <w:t xml:space="preserve">, Pesquisador do Núcleo de Pesquisa em Direito da </w:t>
      </w:r>
      <w:proofErr w:type="spellStart"/>
      <w:r w:rsidRPr="005870D8">
        <w:rPr>
          <w:rFonts w:ascii="Arial" w:hAnsi="Arial" w:cs="Arial"/>
        </w:rPr>
        <w:t>UniEVANGÉLICA</w:t>
      </w:r>
      <w:proofErr w:type="spellEnd"/>
      <w:r w:rsidRPr="005870D8">
        <w:rPr>
          <w:rFonts w:ascii="Arial" w:hAnsi="Arial" w:cs="Arial"/>
        </w:rPr>
        <w:t xml:space="preserve"> - NPDU. </w:t>
      </w:r>
      <w:r>
        <w:rPr>
          <w:rFonts w:ascii="Arial" w:hAnsi="Arial" w:cs="Arial"/>
        </w:rPr>
        <w:t xml:space="preserve"> </w:t>
      </w:r>
      <w:r w:rsidRPr="005870D8">
        <w:rPr>
          <w:rFonts w:ascii="Arial" w:hAnsi="Arial" w:cs="Arial"/>
        </w:rPr>
        <w:t>Professor de MTC da Moderna Educacional. Especialista em Direito Notarial e Registral</w:t>
      </w:r>
      <w:r>
        <w:rPr>
          <w:rFonts w:ascii="Arial" w:hAnsi="Arial" w:cs="Arial"/>
        </w:rPr>
        <w:t>. Especialista em Magistério Superior</w:t>
      </w:r>
      <w:r w:rsidRPr="005870D8">
        <w:rPr>
          <w:rFonts w:ascii="Arial" w:hAnsi="Arial" w:cs="Arial"/>
        </w:rPr>
        <w:t>. Membro da União Literária Anapolina – ULA. Advogado. E-mail: profms.eumarjunior@gmail.com.</w:t>
      </w:r>
    </w:p>
  </w:footnote>
  <w:footnote w:id="3">
    <w:p w:rsidR="00E22D65" w:rsidRPr="008B3CE8" w:rsidRDefault="00E22D65" w:rsidP="00E22D65">
      <w:pPr>
        <w:pStyle w:val="Textodenotaderodap"/>
        <w:jc w:val="both"/>
        <w:rPr>
          <w:rFonts w:ascii="Arial" w:hAnsi="Arial" w:cs="Arial"/>
        </w:rPr>
      </w:pPr>
      <w:r w:rsidRPr="005870D8">
        <w:rPr>
          <w:rStyle w:val="Refdenotaderodap"/>
          <w:rFonts w:ascii="Arial" w:hAnsi="Arial" w:cs="Arial"/>
        </w:rPr>
        <w:sym w:font="Symbol" w:char="F02A"/>
      </w:r>
      <w:r>
        <w:rPr>
          <w:rFonts w:ascii="Arial" w:hAnsi="Arial" w:cs="Arial"/>
        </w:rPr>
        <w:t xml:space="preserve">Mestre em Direito. </w:t>
      </w:r>
      <w:r w:rsidRPr="005870D8">
        <w:rPr>
          <w:rFonts w:ascii="Arial" w:hAnsi="Arial" w:cs="Arial"/>
        </w:rPr>
        <w:t>Prof.</w:t>
      </w:r>
      <w:r>
        <w:rPr>
          <w:rFonts w:ascii="Arial" w:hAnsi="Arial" w:cs="Arial"/>
        </w:rPr>
        <w:t>ª</w:t>
      </w:r>
      <w:r w:rsidRPr="005870D8">
        <w:rPr>
          <w:rFonts w:ascii="Arial" w:hAnsi="Arial" w:cs="Arial"/>
        </w:rPr>
        <w:t xml:space="preserve"> </w:t>
      </w:r>
      <w:proofErr w:type="spellStart"/>
      <w:r w:rsidRPr="005870D8">
        <w:rPr>
          <w:rFonts w:ascii="Arial" w:hAnsi="Arial" w:cs="Arial"/>
        </w:rPr>
        <w:t>Ma</w:t>
      </w:r>
      <w:proofErr w:type="spellEnd"/>
      <w:r w:rsidRPr="005870D8">
        <w:rPr>
          <w:rFonts w:ascii="Arial" w:hAnsi="Arial" w:cs="Arial"/>
        </w:rPr>
        <w:t xml:space="preserve">. </w:t>
      </w:r>
      <w:proofErr w:type="gramStart"/>
      <w:r w:rsidRPr="005870D8">
        <w:rPr>
          <w:rFonts w:ascii="Arial" w:hAnsi="Arial" w:cs="Arial"/>
        </w:rPr>
        <w:t>do</w:t>
      </w:r>
      <w:proofErr w:type="gramEnd"/>
      <w:r w:rsidRPr="005870D8">
        <w:rPr>
          <w:rFonts w:ascii="Arial" w:hAnsi="Arial" w:cs="Arial"/>
        </w:rPr>
        <w:t xml:space="preserve"> Curso de Direito da </w:t>
      </w:r>
      <w:proofErr w:type="spellStart"/>
      <w:r w:rsidRPr="005870D8">
        <w:rPr>
          <w:rFonts w:ascii="Arial" w:hAnsi="Arial" w:cs="Arial"/>
        </w:rPr>
        <w:t>UniEVANGÉLICA</w:t>
      </w:r>
      <w:proofErr w:type="spellEnd"/>
      <w:r w:rsidRPr="005870D8">
        <w:rPr>
          <w:rFonts w:ascii="Arial" w:hAnsi="Arial" w:cs="Arial"/>
        </w:rPr>
        <w:t xml:space="preserve">, Sub Supervisora e Pesquisadora do Núcleo de Pesquisa em Direito da </w:t>
      </w:r>
      <w:proofErr w:type="spellStart"/>
      <w:r w:rsidRPr="005870D8">
        <w:rPr>
          <w:rFonts w:ascii="Arial" w:hAnsi="Arial" w:cs="Arial"/>
        </w:rPr>
        <w:t>UniEVANGÉLICA</w:t>
      </w:r>
      <w:proofErr w:type="spellEnd"/>
      <w:r w:rsidRPr="005870D8">
        <w:rPr>
          <w:rFonts w:ascii="Arial" w:hAnsi="Arial" w:cs="Arial"/>
        </w:rPr>
        <w:t xml:space="preserve">, Orientadora de TCC da </w:t>
      </w:r>
      <w:proofErr w:type="spellStart"/>
      <w:r w:rsidRPr="005870D8">
        <w:rPr>
          <w:rFonts w:ascii="Arial" w:hAnsi="Arial" w:cs="Arial"/>
        </w:rPr>
        <w:t>UniEVANGÉLICA</w:t>
      </w:r>
      <w:proofErr w:type="spellEnd"/>
      <w:r w:rsidRPr="005870D8">
        <w:rPr>
          <w:rFonts w:ascii="Arial" w:hAnsi="Arial" w:cs="Arial"/>
        </w:rPr>
        <w:t>; Coordenadora do Núcleo de Prática Jurídica da Faculdade Anhanguera de Anápolis-GO; Advogada militante. E-mail: priscillasantana_@hotmail.com.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704D3"/>
    <w:multiLevelType w:val="hybridMultilevel"/>
    <w:tmpl w:val="1DC42942"/>
    <w:lvl w:ilvl="0" w:tplc="F2068530">
      <w:start w:val="1"/>
      <w:numFmt w:val="lowerLetter"/>
      <w:lvlText w:val="%1)"/>
      <w:lvlJc w:val="left"/>
      <w:pPr>
        <w:ind w:left="2628" w:hanging="360"/>
      </w:pPr>
      <w:rPr>
        <w:rFonts w:hint="default"/>
        <w: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2116"/>
    <w:rsid w:val="00000510"/>
    <w:rsid w:val="0000648B"/>
    <w:rsid w:val="00010A8B"/>
    <w:rsid w:val="00015D29"/>
    <w:rsid w:val="00020304"/>
    <w:rsid w:val="00024F95"/>
    <w:rsid w:val="00027A8B"/>
    <w:rsid w:val="00030F64"/>
    <w:rsid w:val="00031302"/>
    <w:rsid w:val="00033A11"/>
    <w:rsid w:val="00033CD9"/>
    <w:rsid w:val="000352E8"/>
    <w:rsid w:val="000369A9"/>
    <w:rsid w:val="00037B71"/>
    <w:rsid w:val="00045CF2"/>
    <w:rsid w:val="00047DC6"/>
    <w:rsid w:val="0007703F"/>
    <w:rsid w:val="00085419"/>
    <w:rsid w:val="00091DAD"/>
    <w:rsid w:val="0009431F"/>
    <w:rsid w:val="0009558E"/>
    <w:rsid w:val="000B0906"/>
    <w:rsid w:val="000B1E1E"/>
    <w:rsid w:val="000D1829"/>
    <w:rsid w:val="000D4E13"/>
    <w:rsid w:val="000E08BC"/>
    <w:rsid w:val="000E0B8E"/>
    <w:rsid w:val="000E1212"/>
    <w:rsid w:val="000E1887"/>
    <w:rsid w:val="000E26FF"/>
    <w:rsid w:val="000E3EC7"/>
    <w:rsid w:val="000E7235"/>
    <w:rsid w:val="000F5F9E"/>
    <w:rsid w:val="00104385"/>
    <w:rsid w:val="0010465C"/>
    <w:rsid w:val="00110244"/>
    <w:rsid w:val="00120FA6"/>
    <w:rsid w:val="00122F29"/>
    <w:rsid w:val="00142DD5"/>
    <w:rsid w:val="001430A1"/>
    <w:rsid w:val="00145175"/>
    <w:rsid w:val="00153C85"/>
    <w:rsid w:val="00162446"/>
    <w:rsid w:val="00166DD4"/>
    <w:rsid w:val="0017690D"/>
    <w:rsid w:val="0018124C"/>
    <w:rsid w:val="00182A6F"/>
    <w:rsid w:val="00186159"/>
    <w:rsid w:val="001979D8"/>
    <w:rsid w:val="001A4C43"/>
    <w:rsid w:val="001A5079"/>
    <w:rsid w:val="001B1CD3"/>
    <w:rsid w:val="001B3AD0"/>
    <w:rsid w:val="001B3C04"/>
    <w:rsid w:val="001B64EA"/>
    <w:rsid w:val="001C036D"/>
    <w:rsid w:val="001C399D"/>
    <w:rsid w:val="001D33A4"/>
    <w:rsid w:val="001D42A6"/>
    <w:rsid w:val="001E2FF9"/>
    <w:rsid w:val="002107DC"/>
    <w:rsid w:val="00225295"/>
    <w:rsid w:val="00225B91"/>
    <w:rsid w:val="00225D2B"/>
    <w:rsid w:val="00227CFB"/>
    <w:rsid w:val="00245B12"/>
    <w:rsid w:val="00261A41"/>
    <w:rsid w:val="002639E6"/>
    <w:rsid w:val="00271005"/>
    <w:rsid w:val="0027194B"/>
    <w:rsid w:val="00273F4E"/>
    <w:rsid w:val="00274EB1"/>
    <w:rsid w:val="00284D08"/>
    <w:rsid w:val="0029217B"/>
    <w:rsid w:val="00297230"/>
    <w:rsid w:val="002A0CBC"/>
    <w:rsid w:val="002A62D4"/>
    <w:rsid w:val="002B3A9B"/>
    <w:rsid w:val="002B448D"/>
    <w:rsid w:val="002B571D"/>
    <w:rsid w:val="002B58B9"/>
    <w:rsid w:val="002C44DC"/>
    <w:rsid w:val="002D2795"/>
    <w:rsid w:val="002D506E"/>
    <w:rsid w:val="002D51D1"/>
    <w:rsid w:val="002F714C"/>
    <w:rsid w:val="00303C8D"/>
    <w:rsid w:val="00305008"/>
    <w:rsid w:val="00310261"/>
    <w:rsid w:val="00316790"/>
    <w:rsid w:val="00320479"/>
    <w:rsid w:val="00331DB6"/>
    <w:rsid w:val="003432EF"/>
    <w:rsid w:val="00357D2D"/>
    <w:rsid w:val="003663E1"/>
    <w:rsid w:val="00367D31"/>
    <w:rsid w:val="00384BBE"/>
    <w:rsid w:val="0039072B"/>
    <w:rsid w:val="003A283A"/>
    <w:rsid w:val="003A748C"/>
    <w:rsid w:val="003D1E12"/>
    <w:rsid w:val="003D6CBB"/>
    <w:rsid w:val="003E08C3"/>
    <w:rsid w:val="00402629"/>
    <w:rsid w:val="00411FC6"/>
    <w:rsid w:val="00412ED1"/>
    <w:rsid w:val="00413C0C"/>
    <w:rsid w:val="00414F46"/>
    <w:rsid w:val="004166C7"/>
    <w:rsid w:val="00423CB0"/>
    <w:rsid w:val="004305CD"/>
    <w:rsid w:val="00445151"/>
    <w:rsid w:val="00445DC3"/>
    <w:rsid w:val="00446BE7"/>
    <w:rsid w:val="00451C31"/>
    <w:rsid w:val="00463C2C"/>
    <w:rsid w:val="00464F35"/>
    <w:rsid w:val="00470FF3"/>
    <w:rsid w:val="00476F31"/>
    <w:rsid w:val="004801AB"/>
    <w:rsid w:val="004858FC"/>
    <w:rsid w:val="00487014"/>
    <w:rsid w:val="00494113"/>
    <w:rsid w:val="004979BF"/>
    <w:rsid w:val="004A042D"/>
    <w:rsid w:val="004A1F92"/>
    <w:rsid w:val="004A2FF1"/>
    <w:rsid w:val="004A5C88"/>
    <w:rsid w:val="004A7D14"/>
    <w:rsid w:val="004B0A15"/>
    <w:rsid w:val="004B538B"/>
    <w:rsid w:val="004C201E"/>
    <w:rsid w:val="004D3E87"/>
    <w:rsid w:val="004D4DFB"/>
    <w:rsid w:val="004F1F56"/>
    <w:rsid w:val="00500413"/>
    <w:rsid w:val="00506E0F"/>
    <w:rsid w:val="00513FCB"/>
    <w:rsid w:val="00516A71"/>
    <w:rsid w:val="0051774B"/>
    <w:rsid w:val="00522243"/>
    <w:rsid w:val="00523FF5"/>
    <w:rsid w:val="00532CDB"/>
    <w:rsid w:val="005415F9"/>
    <w:rsid w:val="00545801"/>
    <w:rsid w:val="00550907"/>
    <w:rsid w:val="00555E5C"/>
    <w:rsid w:val="005564F5"/>
    <w:rsid w:val="00556523"/>
    <w:rsid w:val="00560990"/>
    <w:rsid w:val="00560F01"/>
    <w:rsid w:val="00565522"/>
    <w:rsid w:val="00572B16"/>
    <w:rsid w:val="005774BF"/>
    <w:rsid w:val="00584962"/>
    <w:rsid w:val="005902FB"/>
    <w:rsid w:val="00595950"/>
    <w:rsid w:val="00596144"/>
    <w:rsid w:val="005A0726"/>
    <w:rsid w:val="005A0D89"/>
    <w:rsid w:val="005A2C83"/>
    <w:rsid w:val="005A507D"/>
    <w:rsid w:val="005C0D8D"/>
    <w:rsid w:val="005D65E3"/>
    <w:rsid w:val="005E2F70"/>
    <w:rsid w:val="005E471B"/>
    <w:rsid w:val="005E6AA1"/>
    <w:rsid w:val="005F0188"/>
    <w:rsid w:val="005F0A6C"/>
    <w:rsid w:val="00602316"/>
    <w:rsid w:val="00602F5A"/>
    <w:rsid w:val="00614DB6"/>
    <w:rsid w:val="00616CBC"/>
    <w:rsid w:val="00620F43"/>
    <w:rsid w:val="006248E5"/>
    <w:rsid w:val="00626590"/>
    <w:rsid w:val="00631964"/>
    <w:rsid w:val="006469B2"/>
    <w:rsid w:val="0065308C"/>
    <w:rsid w:val="0066363D"/>
    <w:rsid w:val="00665671"/>
    <w:rsid w:val="006701C2"/>
    <w:rsid w:val="00671EE3"/>
    <w:rsid w:val="006869EB"/>
    <w:rsid w:val="00694616"/>
    <w:rsid w:val="00695AA8"/>
    <w:rsid w:val="006967D6"/>
    <w:rsid w:val="006A0E57"/>
    <w:rsid w:val="006A2C0D"/>
    <w:rsid w:val="006A5680"/>
    <w:rsid w:val="006B2626"/>
    <w:rsid w:val="006B5C1E"/>
    <w:rsid w:val="006C65E8"/>
    <w:rsid w:val="006C7C58"/>
    <w:rsid w:val="006D03D9"/>
    <w:rsid w:val="006D42B8"/>
    <w:rsid w:val="006D48B8"/>
    <w:rsid w:val="006D704E"/>
    <w:rsid w:val="006E26D0"/>
    <w:rsid w:val="006F790F"/>
    <w:rsid w:val="006F7B9F"/>
    <w:rsid w:val="00701D26"/>
    <w:rsid w:val="00703898"/>
    <w:rsid w:val="0070552B"/>
    <w:rsid w:val="0071150E"/>
    <w:rsid w:val="00712954"/>
    <w:rsid w:val="007210D3"/>
    <w:rsid w:val="0073355B"/>
    <w:rsid w:val="00743618"/>
    <w:rsid w:val="00743F3A"/>
    <w:rsid w:val="00743F8C"/>
    <w:rsid w:val="00753C41"/>
    <w:rsid w:val="007549D0"/>
    <w:rsid w:val="00757CEE"/>
    <w:rsid w:val="00757E00"/>
    <w:rsid w:val="00757E5C"/>
    <w:rsid w:val="007639A7"/>
    <w:rsid w:val="00774E34"/>
    <w:rsid w:val="00777FB8"/>
    <w:rsid w:val="007859BE"/>
    <w:rsid w:val="007864EB"/>
    <w:rsid w:val="00790FA3"/>
    <w:rsid w:val="00796BA4"/>
    <w:rsid w:val="007A0C85"/>
    <w:rsid w:val="007A5944"/>
    <w:rsid w:val="007A7321"/>
    <w:rsid w:val="007B121A"/>
    <w:rsid w:val="007B2FDB"/>
    <w:rsid w:val="007B4768"/>
    <w:rsid w:val="007C568A"/>
    <w:rsid w:val="007D14A0"/>
    <w:rsid w:val="007D1737"/>
    <w:rsid w:val="007D5294"/>
    <w:rsid w:val="007D7941"/>
    <w:rsid w:val="007E402A"/>
    <w:rsid w:val="007E6AEB"/>
    <w:rsid w:val="007F769F"/>
    <w:rsid w:val="008128DF"/>
    <w:rsid w:val="00815C96"/>
    <w:rsid w:val="00834AC9"/>
    <w:rsid w:val="008408E3"/>
    <w:rsid w:val="00841520"/>
    <w:rsid w:val="00841D61"/>
    <w:rsid w:val="00843246"/>
    <w:rsid w:val="00843D05"/>
    <w:rsid w:val="00845DAE"/>
    <w:rsid w:val="00847BC4"/>
    <w:rsid w:val="008577EE"/>
    <w:rsid w:val="00861116"/>
    <w:rsid w:val="00866322"/>
    <w:rsid w:val="00874A2A"/>
    <w:rsid w:val="00875E96"/>
    <w:rsid w:val="0088331B"/>
    <w:rsid w:val="008935C5"/>
    <w:rsid w:val="00897386"/>
    <w:rsid w:val="008A2C8B"/>
    <w:rsid w:val="008A5362"/>
    <w:rsid w:val="008A72A4"/>
    <w:rsid w:val="008B3CE8"/>
    <w:rsid w:val="008C1AB5"/>
    <w:rsid w:val="008C45C9"/>
    <w:rsid w:val="008D40E1"/>
    <w:rsid w:val="008E21D8"/>
    <w:rsid w:val="008E70D1"/>
    <w:rsid w:val="008F533B"/>
    <w:rsid w:val="009002C3"/>
    <w:rsid w:val="00901FC6"/>
    <w:rsid w:val="0090343D"/>
    <w:rsid w:val="009114C1"/>
    <w:rsid w:val="00912B7F"/>
    <w:rsid w:val="00913DB6"/>
    <w:rsid w:val="00915EEB"/>
    <w:rsid w:val="009244A0"/>
    <w:rsid w:val="00926422"/>
    <w:rsid w:val="009275E5"/>
    <w:rsid w:val="009308C0"/>
    <w:rsid w:val="00930D6C"/>
    <w:rsid w:val="009342DC"/>
    <w:rsid w:val="009353F6"/>
    <w:rsid w:val="00935717"/>
    <w:rsid w:val="009444B4"/>
    <w:rsid w:val="00946200"/>
    <w:rsid w:val="00946989"/>
    <w:rsid w:val="00955088"/>
    <w:rsid w:val="00957043"/>
    <w:rsid w:val="00961D95"/>
    <w:rsid w:val="0096460E"/>
    <w:rsid w:val="009648C3"/>
    <w:rsid w:val="00965F41"/>
    <w:rsid w:val="00967F46"/>
    <w:rsid w:val="009725BF"/>
    <w:rsid w:val="0098699C"/>
    <w:rsid w:val="0098754C"/>
    <w:rsid w:val="009A2F2F"/>
    <w:rsid w:val="009A4012"/>
    <w:rsid w:val="009A656C"/>
    <w:rsid w:val="009B2FFE"/>
    <w:rsid w:val="009B4885"/>
    <w:rsid w:val="009B504A"/>
    <w:rsid w:val="009C21BA"/>
    <w:rsid w:val="009D5EB8"/>
    <w:rsid w:val="009E16BB"/>
    <w:rsid w:val="009E6CD2"/>
    <w:rsid w:val="009E6D25"/>
    <w:rsid w:val="009F0576"/>
    <w:rsid w:val="009F259D"/>
    <w:rsid w:val="009F34FD"/>
    <w:rsid w:val="009F3B04"/>
    <w:rsid w:val="009F40AA"/>
    <w:rsid w:val="00A0003E"/>
    <w:rsid w:val="00A00B19"/>
    <w:rsid w:val="00A02737"/>
    <w:rsid w:val="00A02AA5"/>
    <w:rsid w:val="00A0400C"/>
    <w:rsid w:val="00A11E28"/>
    <w:rsid w:val="00A127BB"/>
    <w:rsid w:val="00A20236"/>
    <w:rsid w:val="00A228A5"/>
    <w:rsid w:val="00A2361C"/>
    <w:rsid w:val="00A27116"/>
    <w:rsid w:val="00A3425C"/>
    <w:rsid w:val="00A346A7"/>
    <w:rsid w:val="00A353B4"/>
    <w:rsid w:val="00A43001"/>
    <w:rsid w:val="00A50EBC"/>
    <w:rsid w:val="00A5128E"/>
    <w:rsid w:val="00A72BE5"/>
    <w:rsid w:val="00A75DC1"/>
    <w:rsid w:val="00AA1344"/>
    <w:rsid w:val="00AA180F"/>
    <w:rsid w:val="00AA47EB"/>
    <w:rsid w:val="00AA5D86"/>
    <w:rsid w:val="00AB7359"/>
    <w:rsid w:val="00AC38AC"/>
    <w:rsid w:val="00AC48DB"/>
    <w:rsid w:val="00AD3CA5"/>
    <w:rsid w:val="00AD5F38"/>
    <w:rsid w:val="00AD63B2"/>
    <w:rsid w:val="00AE0784"/>
    <w:rsid w:val="00AE16DB"/>
    <w:rsid w:val="00AF34E4"/>
    <w:rsid w:val="00AF528A"/>
    <w:rsid w:val="00AF56D0"/>
    <w:rsid w:val="00AF6114"/>
    <w:rsid w:val="00AF7124"/>
    <w:rsid w:val="00B036A2"/>
    <w:rsid w:val="00B12BEE"/>
    <w:rsid w:val="00B16BE1"/>
    <w:rsid w:val="00B20B00"/>
    <w:rsid w:val="00B24CDF"/>
    <w:rsid w:val="00B34AB7"/>
    <w:rsid w:val="00B351C2"/>
    <w:rsid w:val="00B35D0F"/>
    <w:rsid w:val="00B44A8B"/>
    <w:rsid w:val="00B476C1"/>
    <w:rsid w:val="00B5012B"/>
    <w:rsid w:val="00B502C9"/>
    <w:rsid w:val="00B510A6"/>
    <w:rsid w:val="00B5681B"/>
    <w:rsid w:val="00B63914"/>
    <w:rsid w:val="00B66D8B"/>
    <w:rsid w:val="00B730DD"/>
    <w:rsid w:val="00B73698"/>
    <w:rsid w:val="00B82EA6"/>
    <w:rsid w:val="00B85DF2"/>
    <w:rsid w:val="00B86CE2"/>
    <w:rsid w:val="00B90512"/>
    <w:rsid w:val="00B93284"/>
    <w:rsid w:val="00B933A6"/>
    <w:rsid w:val="00B95465"/>
    <w:rsid w:val="00BA0788"/>
    <w:rsid w:val="00BA20BB"/>
    <w:rsid w:val="00BA40BB"/>
    <w:rsid w:val="00BA6D2C"/>
    <w:rsid w:val="00BB006B"/>
    <w:rsid w:val="00BB13D7"/>
    <w:rsid w:val="00BB69B1"/>
    <w:rsid w:val="00BC623C"/>
    <w:rsid w:val="00BC67A0"/>
    <w:rsid w:val="00BC7D99"/>
    <w:rsid w:val="00BD1547"/>
    <w:rsid w:val="00BE1800"/>
    <w:rsid w:val="00BF0010"/>
    <w:rsid w:val="00C05CCA"/>
    <w:rsid w:val="00C170A7"/>
    <w:rsid w:val="00C211BA"/>
    <w:rsid w:val="00C23C21"/>
    <w:rsid w:val="00C23EF2"/>
    <w:rsid w:val="00C25A7D"/>
    <w:rsid w:val="00C267DA"/>
    <w:rsid w:val="00C270DE"/>
    <w:rsid w:val="00C32D22"/>
    <w:rsid w:val="00C3366D"/>
    <w:rsid w:val="00C37B8F"/>
    <w:rsid w:val="00C41330"/>
    <w:rsid w:val="00C50CF6"/>
    <w:rsid w:val="00C57B40"/>
    <w:rsid w:val="00C62B5C"/>
    <w:rsid w:val="00C63772"/>
    <w:rsid w:val="00C637ED"/>
    <w:rsid w:val="00C655D7"/>
    <w:rsid w:val="00C76CD1"/>
    <w:rsid w:val="00C802EE"/>
    <w:rsid w:val="00C80A82"/>
    <w:rsid w:val="00C82A40"/>
    <w:rsid w:val="00C907D5"/>
    <w:rsid w:val="00C942AE"/>
    <w:rsid w:val="00CB1D96"/>
    <w:rsid w:val="00CC06A2"/>
    <w:rsid w:val="00CC1670"/>
    <w:rsid w:val="00CC7099"/>
    <w:rsid w:val="00CD352A"/>
    <w:rsid w:val="00CE627A"/>
    <w:rsid w:val="00CE69C3"/>
    <w:rsid w:val="00CF1DE6"/>
    <w:rsid w:val="00CF392A"/>
    <w:rsid w:val="00CF4503"/>
    <w:rsid w:val="00D01375"/>
    <w:rsid w:val="00D13A0B"/>
    <w:rsid w:val="00D1595A"/>
    <w:rsid w:val="00D16506"/>
    <w:rsid w:val="00D247A5"/>
    <w:rsid w:val="00D264D2"/>
    <w:rsid w:val="00D301A9"/>
    <w:rsid w:val="00D3675C"/>
    <w:rsid w:val="00D40DBD"/>
    <w:rsid w:val="00D45888"/>
    <w:rsid w:val="00D47EAA"/>
    <w:rsid w:val="00D6527E"/>
    <w:rsid w:val="00D662E4"/>
    <w:rsid w:val="00D709E1"/>
    <w:rsid w:val="00D72ADB"/>
    <w:rsid w:val="00D80B92"/>
    <w:rsid w:val="00D87F5E"/>
    <w:rsid w:val="00D9248C"/>
    <w:rsid w:val="00DA2BD4"/>
    <w:rsid w:val="00DA4A94"/>
    <w:rsid w:val="00DB2637"/>
    <w:rsid w:val="00DB3A8E"/>
    <w:rsid w:val="00DC5052"/>
    <w:rsid w:val="00DD10BB"/>
    <w:rsid w:val="00DD4041"/>
    <w:rsid w:val="00DE2E65"/>
    <w:rsid w:val="00DE6F04"/>
    <w:rsid w:val="00E0171C"/>
    <w:rsid w:val="00E0249E"/>
    <w:rsid w:val="00E04B42"/>
    <w:rsid w:val="00E22D65"/>
    <w:rsid w:val="00E26DDE"/>
    <w:rsid w:val="00E30C97"/>
    <w:rsid w:val="00E32C3D"/>
    <w:rsid w:val="00E34862"/>
    <w:rsid w:val="00E3796C"/>
    <w:rsid w:val="00E45551"/>
    <w:rsid w:val="00E507C2"/>
    <w:rsid w:val="00E544E1"/>
    <w:rsid w:val="00E57DE8"/>
    <w:rsid w:val="00E70C64"/>
    <w:rsid w:val="00E72660"/>
    <w:rsid w:val="00E91ED3"/>
    <w:rsid w:val="00EA6D5B"/>
    <w:rsid w:val="00EA7A03"/>
    <w:rsid w:val="00EB2984"/>
    <w:rsid w:val="00EC0827"/>
    <w:rsid w:val="00EC475E"/>
    <w:rsid w:val="00EC47E0"/>
    <w:rsid w:val="00EC4B19"/>
    <w:rsid w:val="00ED55FE"/>
    <w:rsid w:val="00EE0536"/>
    <w:rsid w:val="00EF20B2"/>
    <w:rsid w:val="00EF2BC7"/>
    <w:rsid w:val="00EF45F3"/>
    <w:rsid w:val="00EF6786"/>
    <w:rsid w:val="00EF6C0F"/>
    <w:rsid w:val="00F03EC5"/>
    <w:rsid w:val="00F17298"/>
    <w:rsid w:val="00F2617E"/>
    <w:rsid w:val="00F26DB7"/>
    <w:rsid w:val="00F35B93"/>
    <w:rsid w:val="00F36D38"/>
    <w:rsid w:val="00F455BD"/>
    <w:rsid w:val="00F52116"/>
    <w:rsid w:val="00F603A0"/>
    <w:rsid w:val="00F6160C"/>
    <w:rsid w:val="00F7205B"/>
    <w:rsid w:val="00F745E6"/>
    <w:rsid w:val="00F84510"/>
    <w:rsid w:val="00F9542E"/>
    <w:rsid w:val="00FA0224"/>
    <w:rsid w:val="00FA32F1"/>
    <w:rsid w:val="00FA5AD2"/>
    <w:rsid w:val="00FC25B2"/>
    <w:rsid w:val="00FC370F"/>
    <w:rsid w:val="00FC7EB5"/>
    <w:rsid w:val="00FD20CF"/>
    <w:rsid w:val="00FD5F90"/>
    <w:rsid w:val="00FE32F8"/>
    <w:rsid w:val="00FF73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E095B2BF-4C30-487C-9777-CC3FAED0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12"/>
    <w:rPr>
      <w:sz w:val="24"/>
      <w:szCs w:val="24"/>
    </w:rPr>
  </w:style>
  <w:style w:type="paragraph" w:styleId="Ttulo1">
    <w:name w:val="heading 1"/>
    <w:basedOn w:val="Normal"/>
    <w:next w:val="Normal"/>
    <w:link w:val="Ttulo1Char"/>
    <w:uiPriority w:val="9"/>
    <w:qFormat/>
    <w:rsid w:val="00584962"/>
    <w:pPr>
      <w:keepNext/>
      <w:keepLines/>
      <w:spacing w:before="240" w:line="259" w:lineRule="auto"/>
      <w:outlineLvl w:val="0"/>
    </w:pPr>
    <w:rPr>
      <w:rFonts w:ascii="Arial" w:hAnsi="Arial"/>
      <w:b/>
      <w:sz w:val="28"/>
      <w:szCs w:val="3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225B91"/>
    <w:pPr>
      <w:spacing w:before="100" w:beforeAutospacing="1" w:after="100" w:afterAutospacing="1"/>
    </w:pPr>
  </w:style>
  <w:style w:type="character" w:customStyle="1" w:styleId="adtext1">
    <w:name w:val="adtext1"/>
    <w:rsid w:val="00225B91"/>
    <w:rPr>
      <w:rFonts w:ascii="Verdana" w:hAnsi="Verdana" w:hint="default"/>
      <w:b w:val="0"/>
      <w:bCs w:val="0"/>
      <w:vanish w:val="0"/>
      <w:webHidden w:val="0"/>
      <w:color w:val="009900"/>
      <w:sz w:val="15"/>
      <w:szCs w:val="15"/>
      <w:u w:val="single"/>
      <w:specVanish w:val="0"/>
    </w:rPr>
  </w:style>
  <w:style w:type="table" w:styleId="Tabelacomgrade">
    <w:name w:val="Table Grid"/>
    <w:basedOn w:val="Tabelanormal"/>
    <w:rsid w:val="006C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1D95"/>
    <w:rPr>
      <w:strike w:val="0"/>
      <w:dstrike w:val="0"/>
      <w:color w:val="0746A8"/>
      <w:u w:val="none"/>
      <w:effect w:val="none"/>
    </w:rPr>
  </w:style>
  <w:style w:type="character" w:customStyle="1" w:styleId="hps">
    <w:name w:val="hps"/>
    <w:basedOn w:val="Fontepargpadro"/>
    <w:rsid w:val="00D301A9"/>
  </w:style>
  <w:style w:type="paragraph" w:styleId="Textodenotaderodap">
    <w:name w:val="footnote text"/>
    <w:basedOn w:val="Normal"/>
    <w:link w:val="TextodenotaderodapChar"/>
    <w:rsid w:val="006C7C58"/>
    <w:rPr>
      <w:sz w:val="20"/>
      <w:szCs w:val="20"/>
    </w:rPr>
  </w:style>
  <w:style w:type="character" w:styleId="Refdenotaderodap">
    <w:name w:val="footnote reference"/>
    <w:rsid w:val="006C7C58"/>
    <w:rPr>
      <w:vertAlign w:val="superscript"/>
    </w:rPr>
  </w:style>
  <w:style w:type="paragraph" w:styleId="PargrafodaLista">
    <w:name w:val="List Paragraph"/>
    <w:basedOn w:val="Normal"/>
    <w:uiPriority w:val="34"/>
    <w:qFormat/>
    <w:rsid w:val="00C267DA"/>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link w:val="Textodenotaderodap"/>
    <w:rsid w:val="00CE627A"/>
  </w:style>
  <w:style w:type="character" w:styleId="Refdecomentrio">
    <w:name w:val="annotation reference"/>
    <w:rsid w:val="00CE627A"/>
    <w:rPr>
      <w:sz w:val="16"/>
      <w:szCs w:val="16"/>
    </w:rPr>
  </w:style>
  <w:style w:type="paragraph" w:styleId="Textodecomentrio">
    <w:name w:val="annotation text"/>
    <w:basedOn w:val="Normal"/>
    <w:link w:val="TextodecomentrioChar"/>
    <w:rsid w:val="00CE627A"/>
    <w:rPr>
      <w:sz w:val="20"/>
      <w:szCs w:val="20"/>
    </w:rPr>
  </w:style>
  <w:style w:type="character" w:customStyle="1" w:styleId="TextodecomentrioChar">
    <w:name w:val="Texto de comentário Char"/>
    <w:basedOn w:val="Fontepargpadro"/>
    <w:link w:val="Textodecomentrio"/>
    <w:rsid w:val="00CE627A"/>
  </w:style>
  <w:style w:type="paragraph" w:styleId="Textodebalo">
    <w:name w:val="Balloon Text"/>
    <w:basedOn w:val="Normal"/>
    <w:link w:val="TextodebaloChar"/>
    <w:rsid w:val="00CE627A"/>
    <w:rPr>
      <w:rFonts w:ascii="Segoe UI" w:hAnsi="Segoe UI"/>
      <w:sz w:val="18"/>
      <w:szCs w:val="18"/>
    </w:rPr>
  </w:style>
  <w:style w:type="character" w:customStyle="1" w:styleId="TextodebaloChar">
    <w:name w:val="Texto de balão Char"/>
    <w:link w:val="Textodebalo"/>
    <w:rsid w:val="00CE627A"/>
    <w:rPr>
      <w:rFonts w:ascii="Segoe UI" w:hAnsi="Segoe UI" w:cs="Segoe UI"/>
      <w:sz w:val="18"/>
      <w:szCs w:val="18"/>
    </w:rPr>
  </w:style>
  <w:style w:type="paragraph" w:styleId="Assuntodocomentrio">
    <w:name w:val="annotation subject"/>
    <w:basedOn w:val="Textodecomentrio"/>
    <w:next w:val="Textodecomentrio"/>
    <w:link w:val="AssuntodocomentrioChar"/>
    <w:rsid w:val="00B5012B"/>
    <w:rPr>
      <w:b/>
      <w:bCs/>
    </w:rPr>
  </w:style>
  <w:style w:type="character" w:customStyle="1" w:styleId="AssuntodocomentrioChar">
    <w:name w:val="Assunto do comentário Char"/>
    <w:link w:val="Assuntodocomentrio"/>
    <w:rsid w:val="00B5012B"/>
    <w:rPr>
      <w:b/>
      <w:bCs/>
    </w:rPr>
  </w:style>
  <w:style w:type="character" w:customStyle="1" w:styleId="apple-converted-space">
    <w:name w:val="apple-converted-space"/>
    <w:rsid w:val="001B3C04"/>
  </w:style>
  <w:style w:type="character" w:customStyle="1" w:styleId="notranslate">
    <w:name w:val="notranslate"/>
    <w:rsid w:val="001B3C04"/>
  </w:style>
  <w:style w:type="character" w:customStyle="1" w:styleId="Ttulo1Char">
    <w:name w:val="Título 1 Char"/>
    <w:link w:val="Ttulo1"/>
    <w:uiPriority w:val="9"/>
    <w:rsid w:val="00584962"/>
    <w:rPr>
      <w:rFonts w:ascii="Arial" w:eastAsia="Times New Roman" w:hAnsi="Arial" w:cs="Times New Roman"/>
      <w:b/>
      <w:sz w:val="28"/>
      <w:szCs w:val="32"/>
      <w:lang w:val="en-US" w:eastAsia="en-US"/>
    </w:rPr>
  </w:style>
  <w:style w:type="character" w:styleId="Forte">
    <w:name w:val="Strong"/>
    <w:uiPriority w:val="22"/>
    <w:qFormat/>
    <w:rsid w:val="00584962"/>
    <w:rPr>
      <w:b/>
      <w:bCs/>
    </w:rPr>
  </w:style>
  <w:style w:type="paragraph" w:customStyle="1" w:styleId="snippet">
    <w:name w:val="snippet"/>
    <w:basedOn w:val="Normal"/>
    <w:rsid w:val="00584962"/>
    <w:pPr>
      <w:spacing w:before="100" w:beforeAutospacing="1" w:after="100" w:afterAutospacing="1"/>
    </w:pPr>
  </w:style>
  <w:style w:type="character" w:customStyle="1" w:styleId="url">
    <w:name w:val="url"/>
    <w:rsid w:val="003D6CBB"/>
  </w:style>
  <w:style w:type="character" w:customStyle="1" w:styleId="article-title">
    <w:name w:val="article-title"/>
    <w:rsid w:val="000E0B8E"/>
  </w:style>
  <w:style w:type="paragraph" w:styleId="Reviso">
    <w:name w:val="Revision"/>
    <w:hidden/>
    <w:uiPriority w:val="99"/>
    <w:semiHidden/>
    <w:rsid w:val="00AF56D0"/>
    <w:rPr>
      <w:sz w:val="24"/>
      <w:szCs w:val="24"/>
    </w:rPr>
  </w:style>
  <w:style w:type="paragraph" w:styleId="Partesuperior-zdoformulrio">
    <w:name w:val="HTML Top of Form"/>
    <w:basedOn w:val="Normal"/>
    <w:next w:val="Normal"/>
    <w:link w:val="Partesuperior-zdoformulrioChar"/>
    <w:hidden/>
    <w:uiPriority w:val="99"/>
    <w:semiHidden/>
    <w:unhideWhenUsed/>
    <w:rsid w:val="00EC0827"/>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EC0827"/>
    <w:rPr>
      <w:rFonts w:ascii="Arial" w:hAnsi="Arial" w:cs="Arial"/>
      <w:vanish/>
      <w:sz w:val="16"/>
      <w:szCs w:val="16"/>
    </w:rPr>
  </w:style>
  <w:style w:type="character" w:customStyle="1" w:styleId="gt-ft-text">
    <w:name w:val="gt-ft-text"/>
    <w:basedOn w:val="Fontepargpadro"/>
    <w:rsid w:val="00EC0827"/>
  </w:style>
  <w:style w:type="paragraph" w:styleId="Parteinferiordoformulrio">
    <w:name w:val="HTML Bottom of Form"/>
    <w:basedOn w:val="Normal"/>
    <w:next w:val="Normal"/>
    <w:link w:val="ParteinferiordoformulrioChar"/>
    <w:hidden/>
    <w:uiPriority w:val="99"/>
    <w:semiHidden/>
    <w:unhideWhenUsed/>
    <w:rsid w:val="00EC0827"/>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EC0827"/>
    <w:rPr>
      <w:rFonts w:ascii="Arial" w:hAnsi="Arial" w:cs="Arial"/>
      <w:vanish/>
      <w:sz w:val="16"/>
      <w:szCs w:val="16"/>
    </w:rPr>
  </w:style>
  <w:style w:type="paragraph" w:styleId="Cabealho">
    <w:name w:val="header"/>
    <w:basedOn w:val="Normal"/>
    <w:link w:val="CabealhoChar"/>
    <w:unhideWhenUsed/>
    <w:rsid w:val="00EC0827"/>
    <w:pPr>
      <w:tabs>
        <w:tab w:val="center" w:pos="4252"/>
        <w:tab w:val="right" w:pos="8504"/>
      </w:tabs>
    </w:pPr>
  </w:style>
  <w:style w:type="character" w:customStyle="1" w:styleId="CabealhoChar">
    <w:name w:val="Cabeçalho Char"/>
    <w:basedOn w:val="Fontepargpadro"/>
    <w:link w:val="Cabealho"/>
    <w:rsid w:val="00EC0827"/>
    <w:rPr>
      <w:sz w:val="24"/>
      <w:szCs w:val="24"/>
    </w:rPr>
  </w:style>
  <w:style w:type="paragraph" w:styleId="Rodap">
    <w:name w:val="footer"/>
    <w:basedOn w:val="Normal"/>
    <w:link w:val="RodapChar"/>
    <w:unhideWhenUsed/>
    <w:rsid w:val="00EC0827"/>
    <w:pPr>
      <w:tabs>
        <w:tab w:val="center" w:pos="4252"/>
        <w:tab w:val="right" w:pos="8504"/>
      </w:tabs>
    </w:pPr>
  </w:style>
  <w:style w:type="character" w:customStyle="1" w:styleId="RodapChar">
    <w:name w:val="Rodapé Char"/>
    <w:basedOn w:val="Fontepargpadro"/>
    <w:link w:val="Rodap"/>
    <w:rsid w:val="00EC0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301">
      <w:bodyDiv w:val="1"/>
      <w:marLeft w:val="0"/>
      <w:marRight w:val="0"/>
      <w:marTop w:val="0"/>
      <w:marBottom w:val="0"/>
      <w:divBdr>
        <w:top w:val="none" w:sz="0" w:space="0" w:color="auto"/>
        <w:left w:val="none" w:sz="0" w:space="0" w:color="auto"/>
        <w:bottom w:val="none" w:sz="0" w:space="0" w:color="auto"/>
        <w:right w:val="none" w:sz="0" w:space="0" w:color="auto"/>
      </w:divBdr>
      <w:divsChild>
        <w:div w:id="469981530">
          <w:marLeft w:val="0"/>
          <w:marRight w:val="0"/>
          <w:marTop w:val="0"/>
          <w:marBottom w:val="0"/>
          <w:divBdr>
            <w:top w:val="none" w:sz="0" w:space="0" w:color="auto"/>
            <w:left w:val="none" w:sz="0" w:space="0" w:color="auto"/>
            <w:bottom w:val="none" w:sz="0" w:space="0" w:color="auto"/>
            <w:right w:val="none" w:sz="0" w:space="0" w:color="auto"/>
          </w:divBdr>
          <w:divsChild>
            <w:div w:id="706881413">
              <w:marLeft w:val="0"/>
              <w:marRight w:val="0"/>
              <w:marTop w:val="0"/>
              <w:marBottom w:val="0"/>
              <w:divBdr>
                <w:top w:val="none" w:sz="0" w:space="0" w:color="auto"/>
                <w:left w:val="none" w:sz="0" w:space="0" w:color="auto"/>
                <w:bottom w:val="none" w:sz="0" w:space="0" w:color="auto"/>
                <w:right w:val="none" w:sz="0" w:space="0" w:color="auto"/>
              </w:divBdr>
              <w:divsChild>
                <w:div w:id="872034178">
                  <w:marLeft w:val="0"/>
                  <w:marRight w:val="0"/>
                  <w:marTop w:val="0"/>
                  <w:marBottom w:val="0"/>
                  <w:divBdr>
                    <w:top w:val="none" w:sz="0" w:space="0" w:color="auto"/>
                    <w:left w:val="none" w:sz="0" w:space="0" w:color="auto"/>
                    <w:bottom w:val="none" w:sz="0" w:space="0" w:color="auto"/>
                    <w:right w:val="none" w:sz="0" w:space="0" w:color="auto"/>
                  </w:divBdr>
                  <w:divsChild>
                    <w:div w:id="436602912">
                      <w:marLeft w:val="0"/>
                      <w:marRight w:val="0"/>
                      <w:marTop w:val="0"/>
                      <w:marBottom w:val="0"/>
                      <w:divBdr>
                        <w:top w:val="none" w:sz="0" w:space="0" w:color="auto"/>
                        <w:left w:val="none" w:sz="0" w:space="0" w:color="auto"/>
                        <w:bottom w:val="none" w:sz="0" w:space="0" w:color="auto"/>
                        <w:right w:val="none" w:sz="0" w:space="0" w:color="auto"/>
                      </w:divBdr>
                      <w:divsChild>
                        <w:div w:id="2018194633">
                          <w:marLeft w:val="0"/>
                          <w:marRight w:val="0"/>
                          <w:marTop w:val="0"/>
                          <w:marBottom w:val="0"/>
                          <w:divBdr>
                            <w:top w:val="none" w:sz="0" w:space="0" w:color="auto"/>
                            <w:left w:val="none" w:sz="0" w:space="0" w:color="auto"/>
                            <w:bottom w:val="none" w:sz="0" w:space="0" w:color="auto"/>
                            <w:right w:val="none" w:sz="0" w:space="0" w:color="auto"/>
                          </w:divBdr>
                          <w:divsChild>
                            <w:div w:id="1948386507">
                              <w:marLeft w:val="0"/>
                              <w:marRight w:val="0"/>
                              <w:marTop w:val="0"/>
                              <w:marBottom w:val="0"/>
                              <w:divBdr>
                                <w:top w:val="none" w:sz="0" w:space="0" w:color="auto"/>
                                <w:left w:val="none" w:sz="0" w:space="0" w:color="auto"/>
                                <w:bottom w:val="none" w:sz="0" w:space="0" w:color="auto"/>
                                <w:right w:val="none" w:sz="0" w:space="0" w:color="auto"/>
                              </w:divBdr>
                              <w:divsChild>
                                <w:div w:id="20706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44884">
      <w:bodyDiv w:val="1"/>
      <w:marLeft w:val="0"/>
      <w:marRight w:val="0"/>
      <w:marTop w:val="0"/>
      <w:marBottom w:val="0"/>
      <w:divBdr>
        <w:top w:val="none" w:sz="0" w:space="0" w:color="auto"/>
        <w:left w:val="none" w:sz="0" w:space="0" w:color="auto"/>
        <w:bottom w:val="none" w:sz="0" w:space="0" w:color="auto"/>
        <w:right w:val="none" w:sz="0" w:space="0" w:color="auto"/>
      </w:divBdr>
      <w:divsChild>
        <w:div w:id="708607415">
          <w:marLeft w:val="0"/>
          <w:marRight w:val="0"/>
          <w:marTop w:val="0"/>
          <w:marBottom w:val="0"/>
          <w:divBdr>
            <w:top w:val="none" w:sz="0" w:space="0" w:color="auto"/>
            <w:left w:val="none" w:sz="0" w:space="0" w:color="auto"/>
            <w:bottom w:val="none" w:sz="0" w:space="0" w:color="auto"/>
            <w:right w:val="none" w:sz="0" w:space="0" w:color="auto"/>
          </w:divBdr>
          <w:divsChild>
            <w:div w:id="1339850652">
              <w:marLeft w:val="0"/>
              <w:marRight w:val="0"/>
              <w:marTop w:val="0"/>
              <w:marBottom w:val="0"/>
              <w:divBdr>
                <w:top w:val="none" w:sz="0" w:space="0" w:color="auto"/>
                <w:left w:val="none" w:sz="0" w:space="0" w:color="auto"/>
                <w:bottom w:val="none" w:sz="0" w:space="0" w:color="auto"/>
                <w:right w:val="none" w:sz="0" w:space="0" w:color="auto"/>
              </w:divBdr>
              <w:divsChild>
                <w:div w:id="667244959">
                  <w:marLeft w:val="150"/>
                  <w:marRight w:val="0"/>
                  <w:marTop w:val="0"/>
                  <w:marBottom w:val="0"/>
                  <w:divBdr>
                    <w:top w:val="none" w:sz="0" w:space="0" w:color="auto"/>
                    <w:left w:val="none" w:sz="0" w:space="0" w:color="auto"/>
                    <w:bottom w:val="none" w:sz="0" w:space="0" w:color="auto"/>
                    <w:right w:val="none" w:sz="0" w:space="0" w:color="auto"/>
                  </w:divBdr>
                  <w:divsChild>
                    <w:div w:id="7047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02700">
      <w:bodyDiv w:val="1"/>
      <w:marLeft w:val="0"/>
      <w:marRight w:val="0"/>
      <w:marTop w:val="0"/>
      <w:marBottom w:val="0"/>
      <w:divBdr>
        <w:top w:val="none" w:sz="0" w:space="0" w:color="auto"/>
        <w:left w:val="none" w:sz="0" w:space="0" w:color="auto"/>
        <w:bottom w:val="none" w:sz="0" w:space="0" w:color="auto"/>
        <w:right w:val="none" w:sz="0" w:space="0" w:color="auto"/>
      </w:divBdr>
      <w:divsChild>
        <w:div w:id="1416508797">
          <w:marLeft w:val="0"/>
          <w:marRight w:val="0"/>
          <w:marTop w:val="0"/>
          <w:marBottom w:val="0"/>
          <w:divBdr>
            <w:top w:val="none" w:sz="0" w:space="0" w:color="auto"/>
            <w:left w:val="none" w:sz="0" w:space="0" w:color="auto"/>
            <w:bottom w:val="none" w:sz="0" w:space="0" w:color="auto"/>
            <w:right w:val="none" w:sz="0" w:space="0" w:color="auto"/>
          </w:divBdr>
          <w:divsChild>
            <w:div w:id="1435397387">
              <w:marLeft w:val="0"/>
              <w:marRight w:val="0"/>
              <w:marTop w:val="0"/>
              <w:marBottom w:val="0"/>
              <w:divBdr>
                <w:top w:val="none" w:sz="0" w:space="0" w:color="auto"/>
                <w:left w:val="none" w:sz="0" w:space="0" w:color="auto"/>
                <w:bottom w:val="none" w:sz="0" w:space="0" w:color="auto"/>
                <w:right w:val="none" w:sz="0" w:space="0" w:color="auto"/>
              </w:divBdr>
              <w:divsChild>
                <w:div w:id="1886717334">
                  <w:marLeft w:val="150"/>
                  <w:marRight w:val="0"/>
                  <w:marTop w:val="0"/>
                  <w:marBottom w:val="0"/>
                  <w:divBdr>
                    <w:top w:val="none" w:sz="0" w:space="0" w:color="auto"/>
                    <w:left w:val="none" w:sz="0" w:space="0" w:color="auto"/>
                    <w:bottom w:val="none" w:sz="0" w:space="0" w:color="auto"/>
                    <w:right w:val="none" w:sz="0" w:space="0" w:color="auto"/>
                  </w:divBdr>
                  <w:divsChild>
                    <w:div w:id="2407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419">
      <w:bodyDiv w:val="1"/>
      <w:marLeft w:val="0"/>
      <w:marRight w:val="0"/>
      <w:marTop w:val="0"/>
      <w:marBottom w:val="0"/>
      <w:divBdr>
        <w:top w:val="none" w:sz="0" w:space="0" w:color="auto"/>
        <w:left w:val="none" w:sz="0" w:space="0" w:color="auto"/>
        <w:bottom w:val="none" w:sz="0" w:space="0" w:color="auto"/>
        <w:right w:val="none" w:sz="0" w:space="0" w:color="auto"/>
      </w:divBdr>
      <w:divsChild>
        <w:div w:id="901064664">
          <w:marLeft w:val="0"/>
          <w:marRight w:val="0"/>
          <w:marTop w:val="0"/>
          <w:marBottom w:val="0"/>
          <w:divBdr>
            <w:top w:val="none" w:sz="0" w:space="0" w:color="auto"/>
            <w:left w:val="none" w:sz="0" w:space="0" w:color="auto"/>
            <w:bottom w:val="none" w:sz="0" w:space="0" w:color="auto"/>
            <w:right w:val="none" w:sz="0" w:space="0" w:color="auto"/>
          </w:divBdr>
        </w:div>
      </w:divsChild>
    </w:div>
    <w:div w:id="548305815">
      <w:bodyDiv w:val="1"/>
      <w:marLeft w:val="0"/>
      <w:marRight w:val="0"/>
      <w:marTop w:val="0"/>
      <w:marBottom w:val="0"/>
      <w:divBdr>
        <w:top w:val="none" w:sz="0" w:space="0" w:color="auto"/>
        <w:left w:val="none" w:sz="0" w:space="0" w:color="auto"/>
        <w:bottom w:val="none" w:sz="0" w:space="0" w:color="auto"/>
        <w:right w:val="none" w:sz="0" w:space="0" w:color="auto"/>
      </w:divBdr>
      <w:divsChild>
        <w:div w:id="1750232916">
          <w:marLeft w:val="0"/>
          <w:marRight w:val="0"/>
          <w:marTop w:val="0"/>
          <w:marBottom w:val="0"/>
          <w:divBdr>
            <w:top w:val="none" w:sz="0" w:space="0" w:color="auto"/>
            <w:left w:val="none" w:sz="0" w:space="0" w:color="auto"/>
            <w:bottom w:val="none" w:sz="0" w:space="0" w:color="auto"/>
            <w:right w:val="none" w:sz="0" w:space="0" w:color="auto"/>
          </w:divBdr>
          <w:divsChild>
            <w:div w:id="1008167979">
              <w:marLeft w:val="0"/>
              <w:marRight w:val="0"/>
              <w:marTop w:val="0"/>
              <w:marBottom w:val="0"/>
              <w:divBdr>
                <w:top w:val="none" w:sz="0" w:space="0" w:color="auto"/>
                <w:left w:val="none" w:sz="0" w:space="0" w:color="auto"/>
                <w:bottom w:val="none" w:sz="0" w:space="0" w:color="auto"/>
                <w:right w:val="none" w:sz="0" w:space="0" w:color="auto"/>
              </w:divBdr>
              <w:divsChild>
                <w:div w:id="622073515">
                  <w:marLeft w:val="0"/>
                  <w:marRight w:val="0"/>
                  <w:marTop w:val="0"/>
                  <w:marBottom w:val="0"/>
                  <w:divBdr>
                    <w:top w:val="none" w:sz="0" w:space="0" w:color="auto"/>
                    <w:left w:val="none" w:sz="0" w:space="0" w:color="auto"/>
                    <w:bottom w:val="none" w:sz="0" w:space="0" w:color="auto"/>
                    <w:right w:val="none" w:sz="0" w:space="0" w:color="auto"/>
                  </w:divBdr>
                  <w:divsChild>
                    <w:div w:id="1118380485">
                      <w:marLeft w:val="0"/>
                      <w:marRight w:val="0"/>
                      <w:marTop w:val="0"/>
                      <w:marBottom w:val="0"/>
                      <w:divBdr>
                        <w:top w:val="none" w:sz="0" w:space="0" w:color="auto"/>
                        <w:left w:val="none" w:sz="0" w:space="0" w:color="auto"/>
                        <w:bottom w:val="none" w:sz="0" w:space="0" w:color="auto"/>
                        <w:right w:val="none" w:sz="0" w:space="0" w:color="auto"/>
                      </w:divBdr>
                      <w:divsChild>
                        <w:div w:id="920025975">
                          <w:marLeft w:val="0"/>
                          <w:marRight w:val="0"/>
                          <w:marTop w:val="0"/>
                          <w:marBottom w:val="0"/>
                          <w:divBdr>
                            <w:top w:val="none" w:sz="0" w:space="0" w:color="auto"/>
                            <w:left w:val="none" w:sz="0" w:space="0" w:color="auto"/>
                            <w:bottom w:val="none" w:sz="0" w:space="0" w:color="auto"/>
                            <w:right w:val="none" w:sz="0" w:space="0" w:color="auto"/>
                          </w:divBdr>
                          <w:divsChild>
                            <w:div w:id="1573195184">
                              <w:marLeft w:val="0"/>
                              <w:marRight w:val="0"/>
                              <w:marTop w:val="0"/>
                              <w:marBottom w:val="0"/>
                              <w:divBdr>
                                <w:top w:val="none" w:sz="0" w:space="0" w:color="auto"/>
                                <w:left w:val="none" w:sz="0" w:space="0" w:color="auto"/>
                                <w:bottom w:val="none" w:sz="0" w:space="0" w:color="auto"/>
                                <w:right w:val="none" w:sz="0" w:space="0" w:color="auto"/>
                              </w:divBdr>
                              <w:divsChild>
                                <w:div w:id="1906530186">
                                  <w:marLeft w:val="0"/>
                                  <w:marRight w:val="0"/>
                                  <w:marTop w:val="0"/>
                                  <w:marBottom w:val="0"/>
                                  <w:divBdr>
                                    <w:top w:val="none" w:sz="0" w:space="0" w:color="auto"/>
                                    <w:left w:val="none" w:sz="0" w:space="0" w:color="auto"/>
                                    <w:bottom w:val="none" w:sz="0" w:space="0" w:color="auto"/>
                                    <w:right w:val="none" w:sz="0" w:space="0" w:color="auto"/>
                                  </w:divBdr>
                                  <w:divsChild>
                                    <w:div w:id="31391914">
                                      <w:marLeft w:val="60"/>
                                      <w:marRight w:val="0"/>
                                      <w:marTop w:val="0"/>
                                      <w:marBottom w:val="0"/>
                                      <w:divBdr>
                                        <w:top w:val="none" w:sz="0" w:space="0" w:color="auto"/>
                                        <w:left w:val="none" w:sz="0" w:space="0" w:color="auto"/>
                                        <w:bottom w:val="none" w:sz="0" w:space="0" w:color="auto"/>
                                        <w:right w:val="none" w:sz="0" w:space="0" w:color="auto"/>
                                      </w:divBdr>
                                      <w:divsChild>
                                        <w:div w:id="1934243030">
                                          <w:marLeft w:val="0"/>
                                          <w:marRight w:val="0"/>
                                          <w:marTop w:val="0"/>
                                          <w:marBottom w:val="0"/>
                                          <w:divBdr>
                                            <w:top w:val="none" w:sz="0" w:space="0" w:color="auto"/>
                                            <w:left w:val="none" w:sz="0" w:space="0" w:color="auto"/>
                                            <w:bottom w:val="none" w:sz="0" w:space="0" w:color="auto"/>
                                            <w:right w:val="none" w:sz="0" w:space="0" w:color="auto"/>
                                          </w:divBdr>
                                          <w:divsChild>
                                            <w:div w:id="1568031618">
                                              <w:marLeft w:val="0"/>
                                              <w:marRight w:val="0"/>
                                              <w:marTop w:val="0"/>
                                              <w:marBottom w:val="120"/>
                                              <w:divBdr>
                                                <w:top w:val="single" w:sz="6" w:space="0" w:color="F5F5F5"/>
                                                <w:left w:val="single" w:sz="6" w:space="0" w:color="F5F5F5"/>
                                                <w:bottom w:val="single" w:sz="6" w:space="0" w:color="F5F5F5"/>
                                                <w:right w:val="single" w:sz="6" w:space="0" w:color="F5F5F5"/>
                                              </w:divBdr>
                                              <w:divsChild>
                                                <w:div w:id="149756305">
                                                  <w:marLeft w:val="0"/>
                                                  <w:marRight w:val="0"/>
                                                  <w:marTop w:val="0"/>
                                                  <w:marBottom w:val="0"/>
                                                  <w:divBdr>
                                                    <w:top w:val="none" w:sz="0" w:space="0" w:color="auto"/>
                                                    <w:left w:val="none" w:sz="0" w:space="0" w:color="auto"/>
                                                    <w:bottom w:val="none" w:sz="0" w:space="0" w:color="auto"/>
                                                    <w:right w:val="none" w:sz="0" w:space="0" w:color="auto"/>
                                                  </w:divBdr>
                                                  <w:divsChild>
                                                    <w:div w:id="20548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067686">
      <w:bodyDiv w:val="1"/>
      <w:marLeft w:val="0"/>
      <w:marRight w:val="0"/>
      <w:marTop w:val="0"/>
      <w:marBottom w:val="0"/>
      <w:divBdr>
        <w:top w:val="none" w:sz="0" w:space="0" w:color="auto"/>
        <w:left w:val="none" w:sz="0" w:space="0" w:color="auto"/>
        <w:bottom w:val="none" w:sz="0" w:space="0" w:color="auto"/>
        <w:right w:val="none" w:sz="0" w:space="0" w:color="auto"/>
      </w:divBdr>
      <w:divsChild>
        <w:div w:id="837844118">
          <w:marLeft w:val="0"/>
          <w:marRight w:val="0"/>
          <w:marTop w:val="0"/>
          <w:marBottom w:val="0"/>
          <w:divBdr>
            <w:top w:val="none" w:sz="0" w:space="0" w:color="auto"/>
            <w:left w:val="none" w:sz="0" w:space="0" w:color="auto"/>
            <w:bottom w:val="none" w:sz="0" w:space="0" w:color="auto"/>
            <w:right w:val="none" w:sz="0" w:space="0" w:color="auto"/>
          </w:divBdr>
          <w:divsChild>
            <w:div w:id="878468160">
              <w:marLeft w:val="0"/>
              <w:marRight w:val="0"/>
              <w:marTop w:val="0"/>
              <w:marBottom w:val="0"/>
              <w:divBdr>
                <w:top w:val="none" w:sz="0" w:space="0" w:color="auto"/>
                <w:left w:val="none" w:sz="0" w:space="0" w:color="auto"/>
                <w:bottom w:val="none" w:sz="0" w:space="0" w:color="auto"/>
                <w:right w:val="none" w:sz="0" w:space="0" w:color="auto"/>
              </w:divBdr>
              <w:divsChild>
                <w:div w:id="797064071">
                  <w:marLeft w:val="150"/>
                  <w:marRight w:val="0"/>
                  <w:marTop w:val="0"/>
                  <w:marBottom w:val="0"/>
                  <w:divBdr>
                    <w:top w:val="none" w:sz="0" w:space="0" w:color="auto"/>
                    <w:left w:val="none" w:sz="0" w:space="0" w:color="auto"/>
                    <w:bottom w:val="none" w:sz="0" w:space="0" w:color="auto"/>
                    <w:right w:val="none" w:sz="0" w:space="0" w:color="auto"/>
                  </w:divBdr>
                  <w:divsChild>
                    <w:div w:id="3766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0112">
      <w:bodyDiv w:val="1"/>
      <w:marLeft w:val="0"/>
      <w:marRight w:val="0"/>
      <w:marTop w:val="0"/>
      <w:marBottom w:val="0"/>
      <w:divBdr>
        <w:top w:val="none" w:sz="0" w:space="0" w:color="auto"/>
        <w:left w:val="none" w:sz="0" w:space="0" w:color="auto"/>
        <w:bottom w:val="none" w:sz="0" w:space="0" w:color="auto"/>
        <w:right w:val="none" w:sz="0" w:space="0" w:color="auto"/>
      </w:divBdr>
      <w:divsChild>
        <w:div w:id="1663775093">
          <w:marLeft w:val="0"/>
          <w:marRight w:val="0"/>
          <w:marTop w:val="0"/>
          <w:marBottom w:val="0"/>
          <w:divBdr>
            <w:top w:val="none" w:sz="0" w:space="0" w:color="auto"/>
            <w:left w:val="none" w:sz="0" w:space="0" w:color="auto"/>
            <w:bottom w:val="none" w:sz="0" w:space="0" w:color="auto"/>
            <w:right w:val="none" w:sz="0" w:space="0" w:color="auto"/>
          </w:divBdr>
          <w:divsChild>
            <w:div w:id="1985233440">
              <w:marLeft w:val="0"/>
              <w:marRight w:val="0"/>
              <w:marTop w:val="0"/>
              <w:marBottom w:val="0"/>
              <w:divBdr>
                <w:top w:val="none" w:sz="0" w:space="0" w:color="auto"/>
                <w:left w:val="none" w:sz="0" w:space="0" w:color="auto"/>
                <w:bottom w:val="none" w:sz="0" w:space="0" w:color="auto"/>
                <w:right w:val="none" w:sz="0" w:space="0" w:color="auto"/>
              </w:divBdr>
            </w:div>
          </w:divsChild>
        </w:div>
        <w:div w:id="1360428499">
          <w:marLeft w:val="0"/>
          <w:marRight w:val="0"/>
          <w:marTop w:val="0"/>
          <w:marBottom w:val="0"/>
          <w:divBdr>
            <w:top w:val="none" w:sz="0" w:space="0" w:color="auto"/>
            <w:left w:val="none" w:sz="0" w:space="0" w:color="auto"/>
            <w:bottom w:val="none" w:sz="0" w:space="0" w:color="auto"/>
            <w:right w:val="none" w:sz="0" w:space="0" w:color="auto"/>
          </w:divBdr>
          <w:divsChild>
            <w:div w:id="1474832325">
              <w:marLeft w:val="0"/>
              <w:marRight w:val="0"/>
              <w:marTop w:val="0"/>
              <w:marBottom w:val="0"/>
              <w:divBdr>
                <w:top w:val="none" w:sz="0" w:space="0" w:color="auto"/>
                <w:left w:val="none" w:sz="0" w:space="0" w:color="auto"/>
                <w:bottom w:val="none" w:sz="0" w:space="0" w:color="auto"/>
                <w:right w:val="none" w:sz="0" w:space="0" w:color="auto"/>
              </w:divBdr>
              <w:divsChild>
                <w:div w:id="1658457355">
                  <w:marLeft w:val="0"/>
                  <w:marRight w:val="0"/>
                  <w:marTop w:val="0"/>
                  <w:marBottom w:val="0"/>
                  <w:divBdr>
                    <w:top w:val="none" w:sz="0" w:space="0" w:color="auto"/>
                    <w:left w:val="none" w:sz="0" w:space="0" w:color="auto"/>
                    <w:bottom w:val="none" w:sz="0" w:space="0" w:color="auto"/>
                    <w:right w:val="none" w:sz="0" w:space="0" w:color="auto"/>
                  </w:divBdr>
                  <w:divsChild>
                    <w:div w:id="851917217">
                      <w:marLeft w:val="0"/>
                      <w:marRight w:val="0"/>
                      <w:marTop w:val="0"/>
                      <w:marBottom w:val="0"/>
                      <w:divBdr>
                        <w:top w:val="none" w:sz="0" w:space="0" w:color="auto"/>
                        <w:left w:val="none" w:sz="0" w:space="0" w:color="auto"/>
                        <w:bottom w:val="none" w:sz="0" w:space="0" w:color="auto"/>
                        <w:right w:val="none" w:sz="0" w:space="0" w:color="auto"/>
                      </w:divBdr>
                      <w:divsChild>
                        <w:div w:id="1814788359">
                          <w:marLeft w:val="0"/>
                          <w:marRight w:val="0"/>
                          <w:marTop w:val="0"/>
                          <w:marBottom w:val="0"/>
                          <w:divBdr>
                            <w:top w:val="none" w:sz="0" w:space="0" w:color="auto"/>
                            <w:left w:val="none" w:sz="0" w:space="0" w:color="auto"/>
                            <w:bottom w:val="none" w:sz="0" w:space="0" w:color="auto"/>
                            <w:right w:val="none" w:sz="0" w:space="0" w:color="auto"/>
                          </w:divBdr>
                          <w:divsChild>
                            <w:div w:id="1110129838">
                              <w:marLeft w:val="0"/>
                              <w:marRight w:val="0"/>
                              <w:marTop w:val="0"/>
                              <w:marBottom w:val="0"/>
                              <w:divBdr>
                                <w:top w:val="none" w:sz="0" w:space="0" w:color="auto"/>
                                <w:left w:val="none" w:sz="0" w:space="0" w:color="auto"/>
                                <w:bottom w:val="none" w:sz="0" w:space="0" w:color="auto"/>
                                <w:right w:val="none" w:sz="0" w:space="0" w:color="auto"/>
                              </w:divBdr>
                              <w:divsChild>
                                <w:div w:id="1964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46487">
      <w:bodyDiv w:val="1"/>
      <w:marLeft w:val="0"/>
      <w:marRight w:val="0"/>
      <w:marTop w:val="0"/>
      <w:marBottom w:val="0"/>
      <w:divBdr>
        <w:top w:val="none" w:sz="0" w:space="0" w:color="auto"/>
        <w:left w:val="none" w:sz="0" w:space="0" w:color="auto"/>
        <w:bottom w:val="none" w:sz="0" w:space="0" w:color="auto"/>
        <w:right w:val="none" w:sz="0" w:space="0" w:color="auto"/>
      </w:divBdr>
      <w:divsChild>
        <w:div w:id="1525288405">
          <w:marLeft w:val="0"/>
          <w:marRight w:val="0"/>
          <w:marTop w:val="0"/>
          <w:marBottom w:val="0"/>
          <w:divBdr>
            <w:top w:val="none" w:sz="0" w:space="0" w:color="auto"/>
            <w:left w:val="none" w:sz="0" w:space="0" w:color="auto"/>
            <w:bottom w:val="none" w:sz="0" w:space="0" w:color="auto"/>
            <w:right w:val="none" w:sz="0" w:space="0" w:color="auto"/>
          </w:divBdr>
          <w:divsChild>
            <w:div w:id="19685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846">
      <w:bodyDiv w:val="1"/>
      <w:marLeft w:val="0"/>
      <w:marRight w:val="0"/>
      <w:marTop w:val="0"/>
      <w:marBottom w:val="0"/>
      <w:divBdr>
        <w:top w:val="none" w:sz="0" w:space="0" w:color="auto"/>
        <w:left w:val="none" w:sz="0" w:space="0" w:color="auto"/>
        <w:bottom w:val="none" w:sz="0" w:space="0" w:color="auto"/>
        <w:right w:val="none" w:sz="0" w:space="0" w:color="auto"/>
      </w:divBdr>
      <w:divsChild>
        <w:div w:id="729889147">
          <w:marLeft w:val="0"/>
          <w:marRight w:val="0"/>
          <w:marTop w:val="0"/>
          <w:marBottom w:val="0"/>
          <w:divBdr>
            <w:top w:val="none" w:sz="0" w:space="0" w:color="auto"/>
            <w:left w:val="none" w:sz="0" w:space="0" w:color="auto"/>
            <w:bottom w:val="none" w:sz="0" w:space="0" w:color="auto"/>
            <w:right w:val="none" w:sz="0" w:space="0" w:color="auto"/>
          </w:divBdr>
          <w:divsChild>
            <w:div w:id="1183401096">
              <w:marLeft w:val="0"/>
              <w:marRight w:val="0"/>
              <w:marTop w:val="0"/>
              <w:marBottom w:val="0"/>
              <w:divBdr>
                <w:top w:val="none" w:sz="0" w:space="0" w:color="auto"/>
                <w:left w:val="none" w:sz="0" w:space="0" w:color="auto"/>
                <w:bottom w:val="none" w:sz="0" w:space="0" w:color="auto"/>
                <w:right w:val="none" w:sz="0" w:space="0" w:color="auto"/>
              </w:divBdr>
              <w:divsChild>
                <w:div w:id="823426409">
                  <w:marLeft w:val="0"/>
                  <w:marRight w:val="0"/>
                  <w:marTop w:val="0"/>
                  <w:marBottom w:val="0"/>
                  <w:divBdr>
                    <w:top w:val="none" w:sz="0" w:space="0" w:color="auto"/>
                    <w:left w:val="none" w:sz="0" w:space="0" w:color="auto"/>
                    <w:bottom w:val="none" w:sz="0" w:space="0" w:color="auto"/>
                    <w:right w:val="none" w:sz="0" w:space="0" w:color="auto"/>
                  </w:divBdr>
                  <w:divsChild>
                    <w:div w:id="673610378">
                      <w:marLeft w:val="0"/>
                      <w:marRight w:val="0"/>
                      <w:marTop w:val="0"/>
                      <w:marBottom w:val="0"/>
                      <w:divBdr>
                        <w:top w:val="none" w:sz="0" w:space="0" w:color="auto"/>
                        <w:left w:val="none" w:sz="0" w:space="0" w:color="auto"/>
                        <w:bottom w:val="none" w:sz="0" w:space="0" w:color="auto"/>
                        <w:right w:val="none" w:sz="0" w:space="0" w:color="auto"/>
                      </w:divBdr>
                      <w:divsChild>
                        <w:div w:id="1873416758">
                          <w:marLeft w:val="0"/>
                          <w:marRight w:val="0"/>
                          <w:marTop w:val="0"/>
                          <w:marBottom w:val="0"/>
                          <w:divBdr>
                            <w:top w:val="none" w:sz="0" w:space="0" w:color="auto"/>
                            <w:left w:val="none" w:sz="0" w:space="0" w:color="auto"/>
                            <w:bottom w:val="none" w:sz="0" w:space="0" w:color="auto"/>
                            <w:right w:val="none" w:sz="0" w:space="0" w:color="auto"/>
                          </w:divBdr>
                          <w:divsChild>
                            <w:div w:id="1502239576">
                              <w:marLeft w:val="0"/>
                              <w:marRight w:val="0"/>
                              <w:marTop w:val="0"/>
                              <w:marBottom w:val="0"/>
                              <w:divBdr>
                                <w:top w:val="none" w:sz="0" w:space="0" w:color="auto"/>
                                <w:left w:val="none" w:sz="0" w:space="0" w:color="auto"/>
                                <w:bottom w:val="none" w:sz="0" w:space="0" w:color="auto"/>
                                <w:right w:val="none" w:sz="0" w:space="0" w:color="auto"/>
                              </w:divBdr>
                              <w:divsChild>
                                <w:div w:id="386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354823">
      <w:bodyDiv w:val="1"/>
      <w:marLeft w:val="0"/>
      <w:marRight w:val="0"/>
      <w:marTop w:val="0"/>
      <w:marBottom w:val="0"/>
      <w:divBdr>
        <w:top w:val="none" w:sz="0" w:space="0" w:color="auto"/>
        <w:left w:val="none" w:sz="0" w:space="0" w:color="auto"/>
        <w:bottom w:val="none" w:sz="0" w:space="0" w:color="auto"/>
        <w:right w:val="none" w:sz="0" w:space="0" w:color="auto"/>
      </w:divBdr>
      <w:divsChild>
        <w:div w:id="894394186">
          <w:marLeft w:val="0"/>
          <w:marRight w:val="0"/>
          <w:marTop w:val="0"/>
          <w:marBottom w:val="0"/>
          <w:divBdr>
            <w:top w:val="none" w:sz="0" w:space="0" w:color="auto"/>
            <w:left w:val="none" w:sz="0" w:space="0" w:color="auto"/>
            <w:bottom w:val="none" w:sz="0" w:space="0" w:color="auto"/>
            <w:right w:val="none" w:sz="0" w:space="0" w:color="auto"/>
          </w:divBdr>
          <w:divsChild>
            <w:div w:id="189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18073">
      <w:bodyDiv w:val="1"/>
      <w:marLeft w:val="0"/>
      <w:marRight w:val="0"/>
      <w:marTop w:val="0"/>
      <w:marBottom w:val="0"/>
      <w:divBdr>
        <w:top w:val="none" w:sz="0" w:space="0" w:color="auto"/>
        <w:left w:val="none" w:sz="0" w:space="0" w:color="auto"/>
        <w:bottom w:val="none" w:sz="0" w:space="0" w:color="auto"/>
        <w:right w:val="none" w:sz="0" w:space="0" w:color="auto"/>
      </w:divBdr>
      <w:divsChild>
        <w:div w:id="1010059955">
          <w:marLeft w:val="0"/>
          <w:marRight w:val="0"/>
          <w:marTop w:val="0"/>
          <w:marBottom w:val="0"/>
          <w:divBdr>
            <w:top w:val="none" w:sz="0" w:space="0" w:color="auto"/>
            <w:left w:val="none" w:sz="0" w:space="0" w:color="auto"/>
            <w:bottom w:val="none" w:sz="0" w:space="0" w:color="auto"/>
            <w:right w:val="none" w:sz="0" w:space="0" w:color="auto"/>
          </w:divBdr>
          <w:divsChild>
            <w:div w:id="1572958594">
              <w:marLeft w:val="0"/>
              <w:marRight w:val="0"/>
              <w:marTop w:val="0"/>
              <w:marBottom w:val="0"/>
              <w:divBdr>
                <w:top w:val="none" w:sz="0" w:space="0" w:color="auto"/>
                <w:left w:val="none" w:sz="0" w:space="0" w:color="auto"/>
                <w:bottom w:val="none" w:sz="0" w:space="0" w:color="auto"/>
                <w:right w:val="none" w:sz="0" w:space="0" w:color="auto"/>
              </w:divBdr>
              <w:divsChild>
                <w:div w:id="867990983">
                  <w:marLeft w:val="0"/>
                  <w:marRight w:val="0"/>
                  <w:marTop w:val="0"/>
                  <w:marBottom w:val="0"/>
                  <w:divBdr>
                    <w:top w:val="none" w:sz="0" w:space="0" w:color="auto"/>
                    <w:left w:val="none" w:sz="0" w:space="0" w:color="auto"/>
                    <w:bottom w:val="none" w:sz="0" w:space="0" w:color="auto"/>
                    <w:right w:val="none" w:sz="0" w:space="0" w:color="auto"/>
                  </w:divBdr>
                  <w:divsChild>
                    <w:div w:id="1981839">
                      <w:marLeft w:val="0"/>
                      <w:marRight w:val="0"/>
                      <w:marTop w:val="0"/>
                      <w:marBottom w:val="0"/>
                      <w:divBdr>
                        <w:top w:val="none" w:sz="0" w:space="0" w:color="auto"/>
                        <w:left w:val="none" w:sz="0" w:space="0" w:color="auto"/>
                        <w:bottom w:val="none" w:sz="0" w:space="0" w:color="auto"/>
                        <w:right w:val="none" w:sz="0" w:space="0" w:color="auto"/>
                      </w:divBdr>
                      <w:divsChild>
                        <w:div w:id="1563101928">
                          <w:marLeft w:val="0"/>
                          <w:marRight w:val="0"/>
                          <w:marTop w:val="0"/>
                          <w:marBottom w:val="0"/>
                          <w:divBdr>
                            <w:top w:val="none" w:sz="0" w:space="0" w:color="auto"/>
                            <w:left w:val="none" w:sz="0" w:space="0" w:color="auto"/>
                            <w:bottom w:val="none" w:sz="0" w:space="0" w:color="auto"/>
                            <w:right w:val="none" w:sz="0" w:space="0" w:color="auto"/>
                          </w:divBdr>
                          <w:divsChild>
                            <w:div w:id="21142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43120">
      <w:bodyDiv w:val="1"/>
      <w:marLeft w:val="0"/>
      <w:marRight w:val="0"/>
      <w:marTop w:val="0"/>
      <w:marBottom w:val="0"/>
      <w:divBdr>
        <w:top w:val="none" w:sz="0" w:space="0" w:color="auto"/>
        <w:left w:val="none" w:sz="0" w:space="0" w:color="auto"/>
        <w:bottom w:val="none" w:sz="0" w:space="0" w:color="auto"/>
        <w:right w:val="none" w:sz="0" w:space="0" w:color="auto"/>
      </w:divBdr>
      <w:divsChild>
        <w:div w:id="658659973">
          <w:marLeft w:val="0"/>
          <w:marRight w:val="0"/>
          <w:marTop w:val="0"/>
          <w:marBottom w:val="0"/>
          <w:divBdr>
            <w:top w:val="none" w:sz="0" w:space="0" w:color="auto"/>
            <w:left w:val="none" w:sz="0" w:space="0" w:color="auto"/>
            <w:bottom w:val="none" w:sz="0" w:space="0" w:color="auto"/>
            <w:right w:val="none" w:sz="0" w:space="0" w:color="auto"/>
          </w:divBdr>
          <w:divsChild>
            <w:div w:id="1131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3714">
      <w:bodyDiv w:val="1"/>
      <w:marLeft w:val="0"/>
      <w:marRight w:val="0"/>
      <w:marTop w:val="0"/>
      <w:marBottom w:val="0"/>
      <w:divBdr>
        <w:top w:val="none" w:sz="0" w:space="0" w:color="auto"/>
        <w:left w:val="none" w:sz="0" w:space="0" w:color="auto"/>
        <w:bottom w:val="none" w:sz="0" w:space="0" w:color="auto"/>
        <w:right w:val="none" w:sz="0" w:space="0" w:color="auto"/>
      </w:divBdr>
      <w:divsChild>
        <w:div w:id="2905012">
          <w:marLeft w:val="0"/>
          <w:marRight w:val="0"/>
          <w:marTop w:val="0"/>
          <w:marBottom w:val="0"/>
          <w:divBdr>
            <w:top w:val="none" w:sz="0" w:space="0" w:color="auto"/>
            <w:left w:val="none" w:sz="0" w:space="0" w:color="auto"/>
            <w:bottom w:val="none" w:sz="0" w:space="0" w:color="auto"/>
            <w:right w:val="none" w:sz="0" w:space="0" w:color="auto"/>
          </w:divBdr>
          <w:divsChild>
            <w:div w:id="58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5186">
      <w:bodyDiv w:val="1"/>
      <w:marLeft w:val="0"/>
      <w:marRight w:val="0"/>
      <w:marTop w:val="0"/>
      <w:marBottom w:val="0"/>
      <w:divBdr>
        <w:top w:val="none" w:sz="0" w:space="0" w:color="auto"/>
        <w:left w:val="none" w:sz="0" w:space="0" w:color="auto"/>
        <w:bottom w:val="none" w:sz="0" w:space="0" w:color="auto"/>
        <w:right w:val="none" w:sz="0" w:space="0" w:color="auto"/>
      </w:divBdr>
      <w:divsChild>
        <w:div w:id="827869695">
          <w:marLeft w:val="0"/>
          <w:marRight w:val="0"/>
          <w:marTop w:val="0"/>
          <w:marBottom w:val="0"/>
          <w:divBdr>
            <w:top w:val="none" w:sz="0" w:space="0" w:color="auto"/>
            <w:left w:val="none" w:sz="0" w:space="0" w:color="auto"/>
            <w:bottom w:val="none" w:sz="0" w:space="0" w:color="auto"/>
            <w:right w:val="none" w:sz="0" w:space="0" w:color="auto"/>
          </w:divBdr>
          <w:divsChild>
            <w:div w:id="275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7286">
      <w:bodyDiv w:val="1"/>
      <w:marLeft w:val="0"/>
      <w:marRight w:val="0"/>
      <w:marTop w:val="0"/>
      <w:marBottom w:val="0"/>
      <w:divBdr>
        <w:top w:val="none" w:sz="0" w:space="0" w:color="auto"/>
        <w:left w:val="none" w:sz="0" w:space="0" w:color="auto"/>
        <w:bottom w:val="none" w:sz="0" w:space="0" w:color="auto"/>
        <w:right w:val="none" w:sz="0" w:space="0" w:color="auto"/>
      </w:divBdr>
      <w:divsChild>
        <w:div w:id="1692221870">
          <w:marLeft w:val="0"/>
          <w:marRight w:val="0"/>
          <w:marTop w:val="0"/>
          <w:marBottom w:val="0"/>
          <w:divBdr>
            <w:top w:val="none" w:sz="0" w:space="0" w:color="auto"/>
            <w:left w:val="none" w:sz="0" w:space="0" w:color="auto"/>
            <w:bottom w:val="none" w:sz="0" w:space="0" w:color="auto"/>
            <w:right w:val="none" w:sz="0" w:space="0" w:color="auto"/>
          </w:divBdr>
          <w:divsChild>
            <w:div w:id="797911809">
              <w:marLeft w:val="0"/>
              <w:marRight w:val="0"/>
              <w:marTop w:val="0"/>
              <w:marBottom w:val="0"/>
              <w:divBdr>
                <w:top w:val="none" w:sz="0" w:space="0" w:color="auto"/>
                <w:left w:val="none" w:sz="0" w:space="0" w:color="auto"/>
                <w:bottom w:val="none" w:sz="0" w:space="0" w:color="auto"/>
                <w:right w:val="none" w:sz="0" w:space="0" w:color="auto"/>
              </w:divBdr>
              <w:divsChild>
                <w:div w:id="616332191">
                  <w:marLeft w:val="0"/>
                  <w:marRight w:val="0"/>
                  <w:marTop w:val="0"/>
                  <w:marBottom w:val="0"/>
                  <w:divBdr>
                    <w:top w:val="none" w:sz="0" w:space="0" w:color="auto"/>
                    <w:left w:val="none" w:sz="0" w:space="0" w:color="auto"/>
                    <w:bottom w:val="none" w:sz="0" w:space="0" w:color="auto"/>
                    <w:right w:val="none" w:sz="0" w:space="0" w:color="auto"/>
                  </w:divBdr>
                  <w:divsChild>
                    <w:div w:id="1429159357">
                      <w:marLeft w:val="0"/>
                      <w:marRight w:val="0"/>
                      <w:marTop w:val="0"/>
                      <w:marBottom w:val="0"/>
                      <w:divBdr>
                        <w:top w:val="none" w:sz="0" w:space="0" w:color="auto"/>
                        <w:left w:val="none" w:sz="0" w:space="0" w:color="auto"/>
                        <w:bottom w:val="none" w:sz="0" w:space="0" w:color="auto"/>
                        <w:right w:val="none" w:sz="0" w:space="0" w:color="auto"/>
                      </w:divBdr>
                      <w:divsChild>
                        <w:div w:id="808285558">
                          <w:marLeft w:val="0"/>
                          <w:marRight w:val="0"/>
                          <w:marTop w:val="0"/>
                          <w:marBottom w:val="0"/>
                          <w:divBdr>
                            <w:top w:val="none" w:sz="0" w:space="0" w:color="auto"/>
                            <w:left w:val="none" w:sz="0" w:space="0" w:color="auto"/>
                            <w:bottom w:val="none" w:sz="0" w:space="0" w:color="auto"/>
                            <w:right w:val="none" w:sz="0" w:space="0" w:color="auto"/>
                          </w:divBdr>
                          <w:divsChild>
                            <w:div w:id="1022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0225">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6">
          <w:marLeft w:val="0"/>
          <w:marRight w:val="0"/>
          <w:marTop w:val="0"/>
          <w:marBottom w:val="0"/>
          <w:divBdr>
            <w:top w:val="none" w:sz="0" w:space="0" w:color="auto"/>
            <w:left w:val="none" w:sz="0" w:space="0" w:color="auto"/>
            <w:bottom w:val="none" w:sz="0" w:space="0" w:color="auto"/>
            <w:right w:val="none" w:sz="0" w:space="0" w:color="auto"/>
          </w:divBdr>
        </w:div>
      </w:divsChild>
    </w:div>
    <w:div w:id="1747141999">
      <w:bodyDiv w:val="1"/>
      <w:marLeft w:val="0"/>
      <w:marRight w:val="0"/>
      <w:marTop w:val="0"/>
      <w:marBottom w:val="0"/>
      <w:divBdr>
        <w:top w:val="none" w:sz="0" w:space="0" w:color="auto"/>
        <w:left w:val="none" w:sz="0" w:space="0" w:color="auto"/>
        <w:bottom w:val="none" w:sz="0" w:space="0" w:color="auto"/>
        <w:right w:val="none" w:sz="0" w:space="0" w:color="auto"/>
      </w:divBdr>
      <w:divsChild>
        <w:div w:id="1170752553">
          <w:marLeft w:val="0"/>
          <w:marRight w:val="0"/>
          <w:marTop w:val="0"/>
          <w:marBottom w:val="0"/>
          <w:divBdr>
            <w:top w:val="none" w:sz="0" w:space="0" w:color="auto"/>
            <w:left w:val="none" w:sz="0" w:space="0" w:color="auto"/>
            <w:bottom w:val="none" w:sz="0" w:space="0" w:color="auto"/>
            <w:right w:val="none" w:sz="0" w:space="0" w:color="auto"/>
          </w:divBdr>
          <w:divsChild>
            <w:div w:id="240336235">
              <w:marLeft w:val="0"/>
              <w:marRight w:val="0"/>
              <w:marTop w:val="0"/>
              <w:marBottom w:val="0"/>
              <w:divBdr>
                <w:top w:val="none" w:sz="0" w:space="0" w:color="auto"/>
                <w:left w:val="none" w:sz="0" w:space="0" w:color="auto"/>
                <w:bottom w:val="none" w:sz="0" w:space="0" w:color="auto"/>
                <w:right w:val="none" w:sz="0" w:space="0" w:color="auto"/>
              </w:divBdr>
              <w:divsChild>
                <w:div w:id="747384412">
                  <w:marLeft w:val="0"/>
                  <w:marRight w:val="0"/>
                  <w:marTop w:val="0"/>
                  <w:marBottom w:val="0"/>
                  <w:divBdr>
                    <w:top w:val="none" w:sz="0" w:space="0" w:color="auto"/>
                    <w:left w:val="none" w:sz="0" w:space="0" w:color="auto"/>
                    <w:bottom w:val="none" w:sz="0" w:space="0" w:color="auto"/>
                    <w:right w:val="none" w:sz="0" w:space="0" w:color="auto"/>
                  </w:divBdr>
                  <w:divsChild>
                    <w:div w:id="1247152607">
                      <w:marLeft w:val="0"/>
                      <w:marRight w:val="0"/>
                      <w:marTop w:val="0"/>
                      <w:marBottom w:val="0"/>
                      <w:divBdr>
                        <w:top w:val="none" w:sz="0" w:space="0" w:color="auto"/>
                        <w:left w:val="none" w:sz="0" w:space="0" w:color="auto"/>
                        <w:bottom w:val="none" w:sz="0" w:space="0" w:color="auto"/>
                        <w:right w:val="none" w:sz="0" w:space="0" w:color="auto"/>
                      </w:divBdr>
                      <w:divsChild>
                        <w:div w:id="1005522363">
                          <w:marLeft w:val="0"/>
                          <w:marRight w:val="0"/>
                          <w:marTop w:val="0"/>
                          <w:marBottom w:val="0"/>
                          <w:divBdr>
                            <w:top w:val="none" w:sz="0" w:space="0" w:color="auto"/>
                            <w:left w:val="none" w:sz="0" w:space="0" w:color="auto"/>
                            <w:bottom w:val="none" w:sz="0" w:space="0" w:color="auto"/>
                            <w:right w:val="none" w:sz="0" w:space="0" w:color="auto"/>
                          </w:divBdr>
                          <w:divsChild>
                            <w:div w:id="1209492635">
                              <w:marLeft w:val="0"/>
                              <w:marRight w:val="0"/>
                              <w:marTop w:val="0"/>
                              <w:marBottom w:val="0"/>
                              <w:divBdr>
                                <w:top w:val="none" w:sz="0" w:space="0" w:color="auto"/>
                                <w:left w:val="none" w:sz="0" w:space="0" w:color="auto"/>
                                <w:bottom w:val="none" w:sz="0" w:space="0" w:color="auto"/>
                                <w:right w:val="none" w:sz="0" w:space="0" w:color="auto"/>
                              </w:divBdr>
                              <w:divsChild>
                                <w:div w:id="1121455550">
                                  <w:marLeft w:val="0"/>
                                  <w:marRight w:val="0"/>
                                  <w:marTop w:val="0"/>
                                  <w:marBottom w:val="0"/>
                                  <w:divBdr>
                                    <w:top w:val="none" w:sz="0" w:space="0" w:color="auto"/>
                                    <w:left w:val="none" w:sz="0" w:space="0" w:color="auto"/>
                                    <w:bottom w:val="none" w:sz="0" w:space="0" w:color="auto"/>
                                    <w:right w:val="none" w:sz="0" w:space="0" w:color="auto"/>
                                  </w:divBdr>
                                  <w:divsChild>
                                    <w:div w:id="534344967">
                                      <w:marLeft w:val="0"/>
                                      <w:marRight w:val="0"/>
                                      <w:marTop w:val="0"/>
                                      <w:marBottom w:val="0"/>
                                      <w:divBdr>
                                        <w:top w:val="none" w:sz="0" w:space="0" w:color="auto"/>
                                        <w:left w:val="none" w:sz="0" w:space="0" w:color="auto"/>
                                        <w:bottom w:val="none" w:sz="0" w:space="0" w:color="auto"/>
                                        <w:right w:val="none" w:sz="0" w:space="0" w:color="auto"/>
                                      </w:divBdr>
                                      <w:divsChild>
                                        <w:div w:id="1265528514">
                                          <w:marLeft w:val="0"/>
                                          <w:marRight w:val="0"/>
                                          <w:marTop w:val="0"/>
                                          <w:marBottom w:val="0"/>
                                          <w:divBdr>
                                            <w:top w:val="none" w:sz="0" w:space="0" w:color="auto"/>
                                            <w:left w:val="none" w:sz="0" w:space="0" w:color="auto"/>
                                            <w:bottom w:val="none" w:sz="0" w:space="0" w:color="auto"/>
                                            <w:right w:val="none" w:sz="0" w:space="0" w:color="auto"/>
                                          </w:divBdr>
                                          <w:divsChild>
                                            <w:div w:id="458687797">
                                              <w:marLeft w:val="0"/>
                                              <w:marRight w:val="0"/>
                                              <w:marTop w:val="0"/>
                                              <w:marBottom w:val="0"/>
                                              <w:divBdr>
                                                <w:top w:val="none" w:sz="0" w:space="0" w:color="auto"/>
                                                <w:left w:val="none" w:sz="0" w:space="0" w:color="auto"/>
                                                <w:bottom w:val="none" w:sz="0" w:space="0" w:color="auto"/>
                                                <w:right w:val="none" w:sz="0" w:space="0" w:color="auto"/>
                                              </w:divBdr>
                                              <w:divsChild>
                                                <w:div w:id="1979722395">
                                                  <w:marLeft w:val="0"/>
                                                  <w:marRight w:val="0"/>
                                                  <w:marTop w:val="0"/>
                                                  <w:marBottom w:val="0"/>
                                                  <w:divBdr>
                                                    <w:top w:val="none" w:sz="0" w:space="0" w:color="auto"/>
                                                    <w:left w:val="none" w:sz="0" w:space="0" w:color="auto"/>
                                                    <w:bottom w:val="none" w:sz="0" w:space="0" w:color="auto"/>
                                                    <w:right w:val="none" w:sz="0" w:space="0" w:color="auto"/>
                                                  </w:divBdr>
                                                  <w:divsChild>
                                                    <w:div w:id="693002577">
                                                      <w:marLeft w:val="0"/>
                                                      <w:marRight w:val="0"/>
                                                      <w:marTop w:val="0"/>
                                                      <w:marBottom w:val="0"/>
                                                      <w:divBdr>
                                                        <w:top w:val="none" w:sz="0" w:space="0" w:color="auto"/>
                                                        <w:left w:val="none" w:sz="0" w:space="0" w:color="auto"/>
                                                        <w:bottom w:val="none" w:sz="0" w:space="0" w:color="auto"/>
                                                        <w:right w:val="none" w:sz="0" w:space="0" w:color="auto"/>
                                                      </w:divBdr>
                                                      <w:divsChild>
                                                        <w:div w:id="866332913">
                                                          <w:marLeft w:val="0"/>
                                                          <w:marRight w:val="0"/>
                                                          <w:marTop w:val="0"/>
                                                          <w:marBottom w:val="0"/>
                                                          <w:divBdr>
                                                            <w:top w:val="none" w:sz="0" w:space="0" w:color="auto"/>
                                                            <w:left w:val="none" w:sz="0" w:space="0" w:color="auto"/>
                                                            <w:bottom w:val="none" w:sz="0" w:space="0" w:color="auto"/>
                                                            <w:right w:val="none" w:sz="0" w:space="0" w:color="auto"/>
                                                          </w:divBdr>
                                                          <w:divsChild>
                                                            <w:div w:id="1392344184">
                                                              <w:marLeft w:val="0"/>
                                                              <w:marRight w:val="0"/>
                                                              <w:marTop w:val="0"/>
                                                              <w:marBottom w:val="0"/>
                                                              <w:divBdr>
                                                                <w:top w:val="none" w:sz="0" w:space="0" w:color="auto"/>
                                                                <w:left w:val="none" w:sz="0" w:space="0" w:color="auto"/>
                                                                <w:bottom w:val="none" w:sz="0" w:space="0" w:color="auto"/>
                                                                <w:right w:val="none" w:sz="0" w:space="0" w:color="auto"/>
                                                              </w:divBdr>
                                                              <w:divsChild>
                                                                <w:div w:id="2066371525">
                                                                  <w:marLeft w:val="0"/>
                                                                  <w:marRight w:val="0"/>
                                                                  <w:marTop w:val="0"/>
                                                                  <w:marBottom w:val="0"/>
                                                                  <w:divBdr>
                                                                    <w:top w:val="none" w:sz="0" w:space="0" w:color="auto"/>
                                                                    <w:left w:val="none" w:sz="0" w:space="0" w:color="auto"/>
                                                                    <w:bottom w:val="none" w:sz="0" w:space="0" w:color="auto"/>
                                                                    <w:right w:val="none" w:sz="0" w:space="0" w:color="auto"/>
                                                                  </w:divBdr>
                                                                  <w:divsChild>
                                                                    <w:div w:id="1058094628">
                                                                      <w:marLeft w:val="0"/>
                                                                      <w:marRight w:val="0"/>
                                                                      <w:marTop w:val="0"/>
                                                                      <w:marBottom w:val="0"/>
                                                                      <w:divBdr>
                                                                        <w:top w:val="none" w:sz="0" w:space="0" w:color="auto"/>
                                                                        <w:left w:val="none" w:sz="0" w:space="0" w:color="auto"/>
                                                                        <w:bottom w:val="none" w:sz="0" w:space="0" w:color="auto"/>
                                                                        <w:right w:val="none" w:sz="0" w:space="0" w:color="auto"/>
                                                                      </w:divBdr>
                                                                      <w:divsChild>
                                                                        <w:div w:id="1516917480">
                                                                          <w:marLeft w:val="0"/>
                                                                          <w:marRight w:val="0"/>
                                                                          <w:marTop w:val="0"/>
                                                                          <w:marBottom w:val="0"/>
                                                                          <w:divBdr>
                                                                            <w:top w:val="none" w:sz="0" w:space="0" w:color="auto"/>
                                                                            <w:left w:val="none" w:sz="0" w:space="0" w:color="auto"/>
                                                                            <w:bottom w:val="none" w:sz="0" w:space="0" w:color="auto"/>
                                                                            <w:right w:val="none" w:sz="0" w:space="0" w:color="auto"/>
                                                                          </w:divBdr>
                                                                          <w:divsChild>
                                                                            <w:div w:id="218244398">
                                                                              <w:marLeft w:val="0"/>
                                                                              <w:marRight w:val="0"/>
                                                                              <w:marTop w:val="0"/>
                                                                              <w:marBottom w:val="0"/>
                                                                              <w:divBdr>
                                                                                <w:top w:val="none" w:sz="0" w:space="0" w:color="auto"/>
                                                                                <w:left w:val="none" w:sz="0" w:space="0" w:color="auto"/>
                                                                                <w:bottom w:val="none" w:sz="0" w:space="0" w:color="auto"/>
                                                                                <w:right w:val="none" w:sz="0" w:space="0" w:color="auto"/>
                                                                              </w:divBdr>
                                                                              <w:divsChild>
                                                                                <w:div w:id="263458747">
                                                                                  <w:marLeft w:val="-300"/>
                                                                                  <w:marRight w:val="-300"/>
                                                                                  <w:marTop w:val="0"/>
                                                                                  <w:marBottom w:val="300"/>
                                                                                  <w:divBdr>
                                                                                    <w:top w:val="none" w:sz="0" w:space="0" w:color="auto"/>
                                                                                    <w:left w:val="none" w:sz="0" w:space="0" w:color="auto"/>
                                                                                    <w:bottom w:val="none" w:sz="0" w:space="0" w:color="auto"/>
                                                                                    <w:right w:val="none" w:sz="0" w:space="0" w:color="auto"/>
                                                                                  </w:divBdr>
                                                                                  <w:divsChild>
                                                                                    <w:div w:id="489105431">
                                                                                      <w:marLeft w:val="0"/>
                                                                                      <w:marRight w:val="0"/>
                                                                                      <w:marTop w:val="0"/>
                                                                                      <w:marBottom w:val="0"/>
                                                                                      <w:divBdr>
                                                                                        <w:top w:val="none" w:sz="0" w:space="0" w:color="auto"/>
                                                                                        <w:left w:val="none" w:sz="0" w:space="0" w:color="auto"/>
                                                                                        <w:bottom w:val="none" w:sz="0" w:space="0" w:color="auto"/>
                                                                                        <w:right w:val="none" w:sz="0" w:space="0" w:color="auto"/>
                                                                                      </w:divBdr>
                                                                                      <w:divsChild>
                                                                                        <w:div w:id="769620988">
                                                                                          <w:marLeft w:val="0"/>
                                                                                          <w:marRight w:val="0"/>
                                                                                          <w:marTop w:val="0"/>
                                                                                          <w:marBottom w:val="0"/>
                                                                                          <w:divBdr>
                                                                                            <w:top w:val="none" w:sz="0" w:space="0" w:color="auto"/>
                                                                                            <w:left w:val="none" w:sz="0" w:space="0" w:color="auto"/>
                                                                                            <w:bottom w:val="none" w:sz="0" w:space="0" w:color="auto"/>
                                                                                            <w:right w:val="none" w:sz="0" w:space="0" w:color="auto"/>
                                                                                          </w:divBdr>
                                                                                          <w:divsChild>
                                                                                            <w:div w:id="69235299">
                                                                                              <w:marLeft w:val="0"/>
                                                                                              <w:marRight w:val="0"/>
                                                                                              <w:marTop w:val="0"/>
                                                                                              <w:marBottom w:val="0"/>
                                                                                              <w:divBdr>
                                                                                                <w:top w:val="none" w:sz="0" w:space="0" w:color="auto"/>
                                                                                                <w:left w:val="none" w:sz="0" w:space="0" w:color="auto"/>
                                                                                                <w:bottom w:val="none" w:sz="0" w:space="0" w:color="auto"/>
                                                                                                <w:right w:val="none" w:sz="0" w:space="0" w:color="auto"/>
                                                                                              </w:divBdr>
                                                                                            </w:div>
                                                                                            <w:div w:id="98188464">
                                                                                              <w:marLeft w:val="0"/>
                                                                                              <w:marRight w:val="0"/>
                                                                                              <w:marTop w:val="0"/>
                                                                                              <w:marBottom w:val="0"/>
                                                                                              <w:divBdr>
                                                                                                <w:top w:val="none" w:sz="0" w:space="0" w:color="auto"/>
                                                                                                <w:left w:val="none" w:sz="0" w:space="0" w:color="auto"/>
                                                                                                <w:bottom w:val="none" w:sz="0" w:space="0" w:color="auto"/>
                                                                                                <w:right w:val="none" w:sz="0" w:space="0" w:color="auto"/>
                                                                                              </w:divBdr>
                                                                                            </w:div>
                                                                                            <w:div w:id="146439205">
                                                                                              <w:marLeft w:val="0"/>
                                                                                              <w:marRight w:val="0"/>
                                                                                              <w:marTop w:val="0"/>
                                                                                              <w:marBottom w:val="0"/>
                                                                                              <w:divBdr>
                                                                                                <w:top w:val="none" w:sz="0" w:space="0" w:color="auto"/>
                                                                                                <w:left w:val="none" w:sz="0" w:space="0" w:color="auto"/>
                                                                                                <w:bottom w:val="none" w:sz="0" w:space="0" w:color="auto"/>
                                                                                                <w:right w:val="none" w:sz="0" w:space="0" w:color="auto"/>
                                                                                              </w:divBdr>
                                                                                            </w:div>
                                                                                            <w:div w:id="189540186">
                                                                                              <w:marLeft w:val="0"/>
                                                                                              <w:marRight w:val="0"/>
                                                                                              <w:marTop w:val="0"/>
                                                                                              <w:marBottom w:val="0"/>
                                                                                              <w:divBdr>
                                                                                                <w:top w:val="none" w:sz="0" w:space="0" w:color="auto"/>
                                                                                                <w:left w:val="none" w:sz="0" w:space="0" w:color="auto"/>
                                                                                                <w:bottom w:val="none" w:sz="0" w:space="0" w:color="auto"/>
                                                                                                <w:right w:val="none" w:sz="0" w:space="0" w:color="auto"/>
                                                                                              </w:divBdr>
                                                                                            </w:div>
                                                                                            <w:div w:id="687172158">
                                                                                              <w:marLeft w:val="0"/>
                                                                                              <w:marRight w:val="0"/>
                                                                                              <w:marTop w:val="0"/>
                                                                                              <w:marBottom w:val="0"/>
                                                                                              <w:divBdr>
                                                                                                <w:top w:val="none" w:sz="0" w:space="0" w:color="auto"/>
                                                                                                <w:left w:val="none" w:sz="0" w:space="0" w:color="auto"/>
                                                                                                <w:bottom w:val="none" w:sz="0" w:space="0" w:color="auto"/>
                                                                                                <w:right w:val="none" w:sz="0" w:space="0" w:color="auto"/>
                                                                                              </w:divBdr>
                                                                                            </w:div>
                                                                                            <w:div w:id="942373950">
                                                                                              <w:marLeft w:val="0"/>
                                                                                              <w:marRight w:val="0"/>
                                                                                              <w:marTop w:val="0"/>
                                                                                              <w:marBottom w:val="0"/>
                                                                                              <w:divBdr>
                                                                                                <w:top w:val="none" w:sz="0" w:space="0" w:color="auto"/>
                                                                                                <w:left w:val="none" w:sz="0" w:space="0" w:color="auto"/>
                                                                                                <w:bottom w:val="none" w:sz="0" w:space="0" w:color="auto"/>
                                                                                                <w:right w:val="none" w:sz="0" w:space="0" w:color="auto"/>
                                                                                              </w:divBdr>
                                                                                            </w:div>
                                                                                            <w:div w:id="1403943508">
                                                                                              <w:marLeft w:val="0"/>
                                                                                              <w:marRight w:val="0"/>
                                                                                              <w:marTop w:val="0"/>
                                                                                              <w:marBottom w:val="0"/>
                                                                                              <w:divBdr>
                                                                                                <w:top w:val="none" w:sz="0" w:space="0" w:color="auto"/>
                                                                                                <w:left w:val="none" w:sz="0" w:space="0" w:color="auto"/>
                                                                                                <w:bottom w:val="none" w:sz="0" w:space="0" w:color="auto"/>
                                                                                                <w:right w:val="none" w:sz="0" w:space="0" w:color="auto"/>
                                                                                              </w:divBdr>
                                                                                            </w:div>
                                                                                            <w:div w:id="17549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3125">
      <w:bodyDiv w:val="1"/>
      <w:marLeft w:val="0"/>
      <w:marRight w:val="0"/>
      <w:marTop w:val="0"/>
      <w:marBottom w:val="0"/>
      <w:divBdr>
        <w:top w:val="none" w:sz="0" w:space="0" w:color="auto"/>
        <w:left w:val="none" w:sz="0" w:space="0" w:color="auto"/>
        <w:bottom w:val="none" w:sz="0" w:space="0" w:color="auto"/>
        <w:right w:val="none" w:sz="0" w:space="0" w:color="auto"/>
      </w:divBdr>
      <w:divsChild>
        <w:div w:id="144103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s.com.br/artigos/20380/consequencias-de-direito-apos-o-reconhecimento-da-uniao-estavel-homoafetiva-pelo-supremo-tribunal-federal" TargetMode="External"/><Relationship Id="rId13" Type="http://schemas.openxmlformats.org/officeDocument/2006/relationships/hyperlink" Target="http://jus.com.br/revista/edicoes/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s.com.br/revista/edicoes/2011/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com.br/revista/edicoes/2011/1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us.com.br/revista/edicoes/2011/11/7" TargetMode="External"/><Relationship Id="rId4" Type="http://schemas.openxmlformats.org/officeDocument/2006/relationships/settings" Target="settings.xml"/><Relationship Id="rId9" Type="http://schemas.openxmlformats.org/officeDocument/2006/relationships/hyperlink" Target="http://jus.com.br/revista/edicoes/2011" TargetMode="External"/><Relationship Id="rId14" Type="http://schemas.openxmlformats.org/officeDocument/2006/relationships/hyperlink" Target="http://www.tjgo.jus.br/index.php/home/imprensa/noticias/162-destaque2/2063-autorizada-adocao-de-crianca-por-casal-homossexu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6460-9EAB-4705-A115-83EB01A0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6247</Words>
  <Characters>33738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TÍTULO</vt:lpstr>
    </vt:vector>
  </TitlesOfParts>
  <Company/>
  <LinksUpToDate>false</LinksUpToDate>
  <CharactersWithSpaces>39906</CharactersWithSpaces>
  <SharedDoc>false</SharedDoc>
  <HLinks>
    <vt:vector size="42" baseType="variant">
      <vt:variant>
        <vt:i4>5767175</vt:i4>
      </vt:variant>
      <vt:variant>
        <vt:i4>18</vt:i4>
      </vt:variant>
      <vt:variant>
        <vt:i4>0</vt:i4>
      </vt:variant>
      <vt:variant>
        <vt:i4>5</vt:i4>
      </vt:variant>
      <vt:variant>
        <vt:lpwstr>http://www.tjgo.jus.br/index.php/home/imprensa/noticias/162-destaque2/2063-autorizada-adocao-de-crianca-por-casal-homossexual</vt:lpwstr>
      </vt:variant>
      <vt:variant>
        <vt:lpwstr/>
      </vt:variant>
      <vt:variant>
        <vt:i4>6946916</vt:i4>
      </vt:variant>
      <vt:variant>
        <vt:i4>15</vt:i4>
      </vt:variant>
      <vt:variant>
        <vt:i4>0</vt:i4>
      </vt:variant>
      <vt:variant>
        <vt:i4>5</vt:i4>
      </vt:variant>
      <vt:variant>
        <vt:lpwstr>http://jus.com.br/revista/edicoes/2011</vt:lpwstr>
      </vt:variant>
      <vt:variant>
        <vt:lpwstr/>
      </vt:variant>
      <vt:variant>
        <vt:i4>5963851</vt:i4>
      </vt:variant>
      <vt:variant>
        <vt:i4>12</vt:i4>
      </vt:variant>
      <vt:variant>
        <vt:i4>0</vt:i4>
      </vt:variant>
      <vt:variant>
        <vt:i4>5</vt:i4>
      </vt:variant>
      <vt:variant>
        <vt:lpwstr>http://jus.com.br/revista/edicoes/2011/11</vt:lpwstr>
      </vt:variant>
      <vt:variant>
        <vt:lpwstr/>
      </vt:variant>
      <vt:variant>
        <vt:i4>7602298</vt:i4>
      </vt:variant>
      <vt:variant>
        <vt:i4>9</vt:i4>
      </vt:variant>
      <vt:variant>
        <vt:i4>0</vt:i4>
      </vt:variant>
      <vt:variant>
        <vt:i4>5</vt:i4>
      </vt:variant>
      <vt:variant>
        <vt:lpwstr>http://jus.com.br/revista/edicoes/2011/11/7</vt:lpwstr>
      </vt:variant>
      <vt:variant>
        <vt:lpwstr/>
      </vt:variant>
      <vt:variant>
        <vt:i4>7602298</vt:i4>
      </vt:variant>
      <vt:variant>
        <vt:i4>6</vt:i4>
      </vt:variant>
      <vt:variant>
        <vt:i4>0</vt:i4>
      </vt:variant>
      <vt:variant>
        <vt:i4>5</vt:i4>
      </vt:variant>
      <vt:variant>
        <vt:lpwstr>http://jus.com.br/revista/edicoes/2011/11/7</vt:lpwstr>
      </vt:variant>
      <vt:variant>
        <vt:lpwstr/>
      </vt:variant>
      <vt:variant>
        <vt:i4>6946916</vt:i4>
      </vt:variant>
      <vt:variant>
        <vt:i4>3</vt:i4>
      </vt:variant>
      <vt:variant>
        <vt:i4>0</vt:i4>
      </vt:variant>
      <vt:variant>
        <vt:i4>5</vt:i4>
      </vt:variant>
      <vt:variant>
        <vt:lpwstr>http://jus.com.br/revista/edicoes/2011</vt:lpwstr>
      </vt:variant>
      <vt:variant>
        <vt:lpwstr/>
      </vt:variant>
      <vt:variant>
        <vt:i4>131075</vt:i4>
      </vt:variant>
      <vt:variant>
        <vt:i4>0</vt:i4>
      </vt:variant>
      <vt:variant>
        <vt:i4>0</vt:i4>
      </vt:variant>
      <vt:variant>
        <vt:i4>5</vt:i4>
      </vt:variant>
      <vt:variant>
        <vt:lpwstr>http://jus.com.br/artigos/20380/consequencias-de-direito-apos-o-reconhecimento-da-uniao-estavel-homoafetiva-pelo-supremo-tribunal-federal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Elisa Schutz</dc:creator>
  <cp:keywords/>
  <dc:description/>
  <cp:lastModifiedBy>User</cp:lastModifiedBy>
  <cp:revision>17</cp:revision>
  <dcterms:created xsi:type="dcterms:W3CDTF">2015-06-26T02:48:00Z</dcterms:created>
  <dcterms:modified xsi:type="dcterms:W3CDTF">2016-04-18T22:48:00Z</dcterms:modified>
</cp:coreProperties>
</file>