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2C" w:rsidRPr="00E011CD" w:rsidRDefault="00FF5B9C" w:rsidP="00E011CD">
      <w:pPr>
        <w:pStyle w:val="Textoindependiente"/>
        <w:spacing w:before="100" w:beforeAutospacing="1" w:after="100" w:afterAutospacing="1"/>
        <w:ind w:right="118"/>
        <w:jc w:val="center"/>
        <w:rPr>
          <w:b/>
          <w:spacing w:val="-8"/>
          <w:lang w:val="es-PE"/>
        </w:rPr>
      </w:pPr>
      <w:r w:rsidRPr="00E011CD">
        <w:rPr>
          <w:b/>
          <w:lang w:val="es-PE"/>
        </w:rPr>
        <w:t xml:space="preserve">RECURSO INTERACTIVO </w:t>
      </w:r>
      <w:r w:rsidR="009F355D" w:rsidRPr="00E011CD">
        <w:rPr>
          <w:b/>
          <w:lang w:val="es-PE"/>
        </w:rPr>
        <w:t xml:space="preserve">MULTIMEDIA </w:t>
      </w:r>
      <w:r w:rsidRPr="00E011CD">
        <w:rPr>
          <w:b/>
          <w:lang w:val="es-PE"/>
        </w:rPr>
        <w:t xml:space="preserve">PARA LA ENSEÑANZA </w:t>
      </w:r>
      <w:r w:rsidR="009F355D" w:rsidRPr="00E011CD">
        <w:rPr>
          <w:b/>
          <w:lang w:val="es-PE"/>
        </w:rPr>
        <w:t>DE GEOMETRÍA</w:t>
      </w:r>
      <w:r w:rsidR="00F65305" w:rsidRPr="00E011CD">
        <w:rPr>
          <w:b/>
          <w:lang w:val="es-PE"/>
        </w:rPr>
        <w:t>ANALÍTICA</w:t>
      </w:r>
      <w:r w:rsidR="004A33E2" w:rsidRPr="00E011CD">
        <w:rPr>
          <w:b/>
          <w:lang w:val="es-PE"/>
        </w:rPr>
        <w:t xml:space="preserve"> DE LOS ESTUDIANTES UNIVERSITARIOS</w:t>
      </w:r>
      <w:r w:rsidR="009F355D" w:rsidRPr="00E011CD">
        <w:rPr>
          <w:b/>
          <w:spacing w:val="-8"/>
          <w:lang w:val="es-PE"/>
        </w:rPr>
        <w:t>.</w:t>
      </w:r>
    </w:p>
    <w:p w:rsidR="008A292C" w:rsidRPr="00E011CD" w:rsidRDefault="008A292C" w:rsidP="00E011CD">
      <w:pPr>
        <w:spacing w:before="100" w:beforeAutospacing="1" w:after="100" w:afterAutospacing="1" w:line="240" w:lineRule="auto"/>
        <w:contextualSpacing/>
        <w:jc w:val="both"/>
        <w:rPr>
          <w:rFonts w:ascii="Times New Roman" w:hAnsi="Times New Roman" w:cs="Times New Roman"/>
          <w:sz w:val="24"/>
          <w:szCs w:val="24"/>
        </w:rPr>
      </w:pPr>
      <w:r w:rsidRPr="00E011CD">
        <w:rPr>
          <w:rFonts w:ascii="Times New Roman" w:hAnsi="Times New Roman" w:cs="Times New Roman"/>
          <w:sz w:val="24"/>
          <w:szCs w:val="24"/>
        </w:rPr>
        <w:t>Vicente Marlon Villa Villa.</w:t>
      </w:r>
    </w:p>
    <w:p w:rsidR="008A292C" w:rsidRPr="00E011CD" w:rsidRDefault="008A292C" w:rsidP="00E011CD">
      <w:pPr>
        <w:spacing w:before="100" w:beforeAutospacing="1" w:after="100" w:afterAutospacing="1" w:line="240" w:lineRule="auto"/>
        <w:contextualSpacing/>
        <w:jc w:val="both"/>
        <w:rPr>
          <w:rFonts w:ascii="Times New Roman" w:hAnsi="Times New Roman" w:cs="Times New Roman"/>
          <w:sz w:val="24"/>
          <w:szCs w:val="24"/>
        </w:rPr>
      </w:pPr>
      <w:r w:rsidRPr="00E011CD">
        <w:rPr>
          <w:rFonts w:ascii="Times New Roman" w:hAnsi="Times New Roman" w:cs="Times New Roman"/>
          <w:sz w:val="24"/>
          <w:szCs w:val="24"/>
        </w:rPr>
        <w:t>Docente de Matemática de la Universidad Nacional de Chimborazo. Ecuador.</w:t>
      </w:r>
    </w:p>
    <w:p w:rsidR="00953CE2" w:rsidRPr="00E011CD" w:rsidRDefault="00E011CD" w:rsidP="00E011CD">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Magdala de Jesús Lema Espinoza</w:t>
      </w:r>
    </w:p>
    <w:p w:rsidR="007B38E1" w:rsidRDefault="007B38E1" w:rsidP="00E011CD">
      <w:pPr>
        <w:spacing w:before="100" w:beforeAutospacing="1" w:after="100" w:afterAutospacing="1" w:line="240" w:lineRule="auto"/>
        <w:contextualSpacing/>
        <w:jc w:val="both"/>
        <w:rPr>
          <w:rFonts w:ascii="Times New Roman" w:hAnsi="Times New Roman" w:cs="Times New Roman"/>
          <w:sz w:val="24"/>
          <w:szCs w:val="24"/>
        </w:rPr>
      </w:pPr>
      <w:r w:rsidRPr="00E011CD">
        <w:rPr>
          <w:rFonts w:ascii="Times New Roman" w:hAnsi="Times New Roman" w:cs="Times New Roman"/>
          <w:sz w:val="24"/>
          <w:szCs w:val="24"/>
        </w:rPr>
        <w:t>Docente de la Universidad Nacional de Chimborazo. Ecuador.</w:t>
      </w:r>
    </w:p>
    <w:p w:rsidR="00A05C62" w:rsidRDefault="00A05C62" w:rsidP="00E011CD">
      <w:pPr>
        <w:spacing w:before="100" w:beforeAutospacing="1" w:after="100" w:afterAutospacing="1" w:line="240" w:lineRule="auto"/>
        <w:contextualSpacing/>
        <w:jc w:val="both"/>
        <w:rPr>
          <w:rFonts w:ascii="Times New Roman" w:hAnsi="Times New Roman" w:cs="Times New Roman"/>
          <w:sz w:val="24"/>
          <w:szCs w:val="24"/>
        </w:rPr>
      </w:pPr>
      <w:r w:rsidRPr="00A05C62">
        <w:rPr>
          <w:rFonts w:ascii="Times New Roman" w:hAnsi="Times New Roman" w:cs="Times New Roman"/>
          <w:sz w:val="24"/>
          <w:szCs w:val="24"/>
        </w:rPr>
        <w:t>Ximena Jeanneth Zúñiga García</w:t>
      </w:r>
    </w:p>
    <w:p w:rsidR="00A05C62" w:rsidRDefault="00A05C62" w:rsidP="00A05C62">
      <w:pPr>
        <w:spacing w:before="100" w:beforeAutospacing="1" w:after="100" w:afterAutospacing="1" w:line="240" w:lineRule="auto"/>
        <w:contextualSpacing/>
        <w:jc w:val="both"/>
        <w:rPr>
          <w:rFonts w:ascii="Times New Roman" w:hAnsi="Times New Roman" w:cs="Times New Roman"/>
          <w:sz w:val="24"/>
          <w:szCs w:val="24"/>
        </w:rPr>
      </w:pPr>
      <w:r w:rsidRPr="00E011CD">
        <w:rPr>
          <w:rFonts w:ascii="Times New Roman" w:hAnsi="Times New Roman" w:cs="Times New Roman"/>
          <w:sz w:val="24"/>
          <w:szCs w:val="24"/>
        </w:rPr>
        <w:t>Docente de la Universidad Nacional de Chimborazo. Ecuador.</w:t>
      </w:r>
    </w:p>
    <w:p w:rsidR="00963D15" w:rsidRPr="00963D15" w:rsidRDefault="00963D15" w:rsidP="00A05C62">
      <w:pPr>
        <w:spacing w:before="100" w:beforeAutospacing="1" w:after="100" w:afterAutospacing="1" w:line="240" w:lineRule="auto"/>
        <w:contextualSpacing/>
        <w:jc w:val="both"/>
        <w:rPr>
          <w:rFonts w:ascii="Times New Roman" w:hAnsi="Times New Roman" w:cs="Times New Roman"/>
          <w:sz w:val="24"/>
          <w:szCs w:val="24"/>
        </w:rPr>
      </w:pPr>
      <w:r w:rsidRPr="00963D15">
        <w:rPr>
          <w:rFonts w:ascii="Times New Roman" w:hAnsi="Times New Roman" w:cs="Times New Roman"/>
          <w:color w:val="212121"/>
          <w:sz w:val="24"/>
          <w:szCs w:val="24"/>
          <w:shd w:val="clear" w:color="auto" w:fill="FFFFFF"/>
        </w:rPr>
        <w:t>Ernesto Alejandro Cárdenas Cantos</w:t>
      </w:r>
    </w:p>
    <w:p w:rsidR="00963D15" w:rsidRDefault="00963D15" w:rsidP="00963D15">
      <w:pPr>
        <w:spacing w:before="100" w:beforeAutospacing="1" w:after="100" w:afterAutospacing="1" w:line="240" w:lineRule="auto"/>
        <w:contextualSpacing/>
        <w:jc w:val="both"/>
        <w:rPr>
          <w:rFonts w:ascii="Times New Roman" w:hAnsi="Times New Roman" w:cs="Times New Roman"/>
          <w:sz w:val="24"/>
          <w:szCs w:val="24"/>
        </w:rPr>
      </w:pPr>
      <w:r w:rsidRPr="00E011CD">
        <w:rPr>
          <w:rFonts w:ascii="Times New Roman" w:hAnsi="Times New Roman" w:cs="Times New Roman"/>
          <w:sz w:val="24"/>
          <w:szCs w:val="24"/>
        </w:rPr>
        <w:t xml:space="preserve">Docente de la Universidad </w:t>
      </w:r>
      <w:r>
        <w:rPr>
          <w:rFonts w:ascii="Times New Roman" w:hAnsi="Times New Roman" w:cs="Times New Roman"/>
          <w:sz w:val="24"/>
          <w:szCs w:val="24"/>
        </w:rPr>
        <w:t>Católica de Cuenca</w:t>
      </w:r>
      <w:r w:rsidRPr="00E011CD">
        <w:rPr>
          <w:rFonts w:ascii="Times New Roman" w:hAnsi="Times New Roman" w:cs="Times New Roman"/>
          <w:sz w:val="24"/>
          <w:szCs w:val="24"/>
        </w:rPr>
        <w:t>. Ecuador.</w:t>
      </w:r>
    </w:p>
    <w:p w:rsidR="00A05C62" w:rsidRPr="00A05C62" w:rsidRDefault="00963D15" w:rsidP="00E011CD">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TIPO DE PRESENTACIÓN: ARTÍCULO</w:t>
      </w:r>
    </w:p>
    <w:p w:rsidR="00E011CD" w:rsidRPr="00A05C62" w:rsidRDefault="00E011CD" w:rsidP="00E011CD">
      <w:pPr>
        <w:spacing w:before="100" w:beforeAutospacing="1" w:after="100" w:afterAutospacing="1" w:line="240" w:lineRule="auto"/>
        <w:contextualSpacing/>
        <w:jc w:val="both"/>
        <w:rPr>
          <w:rFonts w:ascii="Times New Roman" w:hAnsi="Times New Roman" w:cs="Times New Roman"/>
          <w:sz w:val="24"/>
          <w:szCs w:val="24"/>
        </w:rPr>
      </w:pPr>
    </w:p>
    <w:p w:rsidR="007B38E1" w:rsidRPr="00E011CD" w:rsidRDefault="007B38E1" w:rsidP="00E011CD">
      <w:pPr>
        <w:spacing w:before="100" w:beforeAutospacing="1" w:after="100" w:afterAutospacing="1" w:line="240" w:lineRule="auto"/>
        <w:contextualSpacing/>
        <w:jc w:val="both"/>
        <w:rPr>
          <w:rFonts w:ascii="Times New Roman" w:hAnsi="Times New Roman" w:cs="Times New Roman"/>
          <w:sz w:val="24"/>
          <w:szCs w:val="24"/>
        </w:rPr>
      </w:pPr>
    </w:p>
    <w:p w:rsidR="00E011CD" w:rsidRDefault="00A2158F" w:rsidP="00E011CD">
      <w:pPr>
        <w:spacing w:before="100" w:beforeAutospacing="1" w:after="100" w:afterAutospacing="1" w:line="240" w:lineRule="auto"/>
        <w:contextualSpacing/>
        <w:jc w:val="both"/>
        <w:rPr>
          <w:rFonts w:ascii="Times New Roman" w:hAnsi="Times New Roman" w:cs="Times New Roman"/>
          <w:b/>
          <w:sz w:val="24"/>
          <w:szCs w:val="24"/>
        </w:rPr>
      </w:pPr>
      <w:r w:rsidRPr="00E011CD">
        <w:rPr>
          <w:rFonts w:ascii="Times New Roman" w:hAnsi="Times New Roman" w:cs="Times New Roman"/>
          <w:b/>
          <w:sz w:val="24"/>
          <w:szCs w:val="24"/>
        </w:rPr>
        <w:t xml:space="preserve">Resumen. </w:t>
      </w:r>
    </w:p>
    <w:p w:rsidR="00917C2B" w:rsidRDefault="00963D15" w:rsidP="00E011CD">
      <w:pPr>
        <w:spacing w:before="100" w:beforeAutospacing="1" w:after="100" w:afterAutospacing="1" w:line="240" w:lineRule="auto"/>
        <w:contextualSpacing/>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La presente </w:t>
      </w:r>
      <w:r w:rsidR="008A292C" w:rsidRPr="00E011CD">
        <w:rPr>
          <w:rFonts w:ascii="Times New Roman" w:hAnsi="Times New Roman" w:cs="Times New Roman"/>
          <w:sz w:val="24"/>
          <w:szCs w:val="24"/>
          <w:lang w:val="es-PE"/>
        </w:rPr>
        <w:t>investigación</w:t>
      </w:r>
      <w:r>
        <w:rPr>
          <w:rFonts w:ascii="Times New Roman" w:hAnsi="Times New Roman" w:cs="Times New Roman"/>
          <w:sz w:val="24"/>
          <w:szCs w:val="24"/>
          <w:lang w:val="es-PE"/>
        </w:rPr>
        <w:t xml:space="preserve"> tuvo como objetivo:</w:t>
      </w:r>
      <w:r w:rsidR="0028344E" w:rsidRPr="00E011CD">
        <w:rPr>
          <w:rFonts w:ascii="Times New Roman" w:hAnsi="Times New Roman" w:cs="Times New Roman"/>
          <w:sz w:val="24"/>
          <w:szCs w:val="24"/>
          <w:lang w:val="es-PE"/>
        </w:rPr>
        <w:t xml:space="preserve"> de</w:t>
      </w:r>
      <w:r w:rsidR="006B10DE" w:rsidRPr="00E011CD">
        <w:rPr>
          <w:rFonts w:ascii="Times New Roman" w:hAnsi="Times New Roman" w:cs="Times New Roman"/>
          <w:sz w:val="24"/>
          <w:szCs w:val="24"/>
          <w:lang w:val="es-PE"/>
        </w:rPr>
        <w:t>terminar la</w:t>
      </w:r>
      <w:r w:rsidR="0028344E" w:rsidRPr="00E011CD">
        <w:rPr>
          <w:rFonts w:ascii="Times New Roman" w:hAnsi="Times New Roman" w:cs="Times New Roman"/>
          <w:sz w:val="24"/>
          <w:szCs w:val="24"/>
          <w:lang w:val="es-PE"/>
        </w:rPr>
        <w:t xml:space="preserve"> in</w:t>
      </w:r>
      <w:r w:rsidR="004A33E2" w:rsidRPr="00E011CD">
        <w:rPr>
          <w:rFonts w:ascii="Times New Roman" w:hAnsi="Times New Roman" w:cs="Times New Roman"/>
          <w:sz w:val="24"/>
          <w:szCs w:val="24"/>
          <w:lang w:val="es-PE"/>
        </w:rPr>
        <w:t>fluencia</w:t>
      </w:r>
      <w:r w:rsidR="0028344E" w:rsidRPr="00E011CD">
        <w:rPr>
          <w:rFonts w:ascii="Times New Roman" w:hAnsi="Times New Roman" w:cs="Times New Roman"/>
          <w:sz w:val="24"/>
          <w:szCs w:val="24"/>
          <w:lang w:val="es-PE"/>
        </w:rPr>
        <w:t xml:space="preserve"> que tienen los recursos interactivos multimedia en el rendimiento académico</w:t>
      </w:r>
      <w:r w:rsidR="00953CE2" w:rsidRPr="00E011CD">
        <w:rPr>
          <w:rFonts w:ascii="Times New Roman" w:hAnsi="Times New Roman" w:cs="Times New Roman"/>
          <w:sz w:val="24"/>
          <w:szCs w:val="24"/>
          <w:lang w:val="es-PE"/>
        </w:rPr>
        <w:t xml:space="preserve"> de Geometría Analítica</w:t>
      </w:r>
      <w:r w:rsidR="0028344E" w:rsidRPr="00E011CD">
        <w:rPr>
          <w:rFonts w:ascii="Times New Roman" w:hAnsi="Times New Roman" w:cs="Times New Roman"/>
          <w:sz w:val="24"/>
          <w:szCs w:val="24"/>
          <w:lang w:val="es-PE"/>
        </w:rPr>
        <w:t xml:space="preserve"> de los estudiantes del primer ciclo de las carreras en Ingeniería en Administración de Empresas</w:t>
      </w:r>
      <w:r w:rsidR="007D0607" w:rsidRPr="00E011CD">
        <w:rPr>
          <w:rFonts w:ascii="Times New Roman" w:hAnsi="Times New Roman" w:cs="Times New Roman"/>
          <w:sz w:val="24"/>
          <w:szCs w:val="24"/>
          <w:lang w:val="es-PE"/>
        </w:rPr>
        <w:t>,</w:t>
      </w:r>
      <w:r w:rsidR="0028344E" w:rsidRPr="00E011CD">
        <w:rPr>
          <w:rFonts w:ascii="Times New Roman" w:hAnsi="Times New Roman" w:cs="Times New Roman"/>
          <w:sz w:val="24"/>
          <w:szCs w:val="24"/>
          <w:lang w:val="es-PE"/>
        </w:rPr>
        <w:t xml:space="preserve"> Contabilidad y Auditoría de la Universidad Católica de Cuenca</w:t>
      </w:r>
      <w:r w:rsidR="00D16A6A" w:rsidRPr="00E011CD">
        <w:rPr>
          <w:rFonts w:ascii="Times New Roman" w:hAnsi="Times New Roman" w:cs="Times New Roman"/>
          <w:sz w:val="24"/>
          <w:szCs w:val="24"/>
          <w:lang w:val="es-PE"/>
        </w:rPr>
        <w:t>. Ecuador,</w:t>
      </w:r>
      <w:r w:rsidR="0028344E" w:rsidRPr="00E011CD">
        <w:rPr>
          <w:rFonts w:ascii="Times New Roman" w:hAnsi="Times New Roman" w:cs="Times New Roman"/>
          <w:sz w:val="24"/>
          <w:szCs w:val="24"/>
          <w:lang w:val="es-PE"/>
        </w:rPr>
        <w:t xml:space="preserve"> durante el período septiembre 2015 a marzo 2016.</w:t>
      </w:r>
      <w:r w:rsidR="00B03184" w:rsidRPr="00E011CD">
        <w:rPr>
          <w:rFonts w:ascii="Times New Roman" w:hAnsi="Times New Roman" w:cs="Times New Roman"/>
          <w:sz w:val="24"/>
          <w:szCs w:val="24"/>
          <w:lang w:val="es-PE"/>
        </w:rPr>
        <w:t xml:space="preserve">La población </w:t>
      </w:r>
      <w:r w:rsidR="00953CE2" w:rsidRPr="00E011CD">
        <w:rPr>
          <w:rFonts w:ascii="Times New Roman" w:hAnsi="Times New Roman" w:cs="Times New Roman"/>
          <w:sz w:val="24"/>
          <w:szCs w:val="24"/>
          <w:lang w:val="es-PE"/>
        </w:rPr>
        <w:t xml:space="preserve">estuvo constituida por </w:t>
      </w:r>
      <w:r w:rsidR="00B03184" w:rsidRPr="00E011CD">
        <w:rPr>
          <w:rFonts w:ascii="Times New Roman" w:hAnsi="Times New Roman" w:cs="Times New Roman"/>
          <w:sz w:val="24"/>
          <w:szCs w:val="24"/>
          <w:lang w:val="es-PE"/>
        </w:rPr>
        <w:t xml:space="preserve"> 34 estudiantes</w:t>
      </w:r>
      <w:r>
        <w:rPr>
          <w:rFonts w:ascii="Times New Roman" w:hAnsi="Times New Roman" w:cs="Times New Roman"/>
          <w:sz w:val="24"/>
          <w:szCs w:val="24"/>
          <w:lang w:val="es-PE"/>
        </w:rPr>
        <w:t xml:space="preserve"> matriculados</w:t>
      </w:r>
      <w:r w:rsidR="00B03184" w:rsidRPr="00E011CD">
        <w:rPr>
          <w:rFonts w:ascii="Times New Roman" w:hAnsi="Times New Roman" w:cs="Times New Roman"/>
          <w:sz w:val="24"/>
          <w:szCs w:val="24"/>
          <w:lang w:val="es-PE"/>
        </w:rPr>
        <w:t xml:space="preserve">, </w:t>
      </w:r>
      <w:r w:rsidR="00CC4830">
        <w:rPr>
          <w:rFonts w:ascii="Times New Roman" w:hAnsi="Times New Roman" w:cs="Times New Roman"/>
          <w:sz w:val="24"/>
          <w:szCs w:val="24"/>
          <w:lang w:val="es-PE"/>
        </w:rPr>
        <w:t xml:space="preserve">distribuidos en dos paralelos, </w:t>
      </w:r>
      <w:r w:rsidR="00B03184" w:rsidRPr="00E011CD">
        <w:rPr>
          <w:rFonts w:ascii="Times New Roman" w:hAnsi="Times New Roman" w:cs="Times New Roman"/>
          <w:sz w:val="24"/>
          <w:szCs w:val="24"/>
          <w:lang w:val="es-PE"/>
        </w:rPr>
        <w:t xml:space="preserve">19 </w:t>
      </w:r>
      <w:r w:rsidR="00953CE2" w:rsidRPr="00E011CD">
        <w:rPr>
          <w:rFonts w:ascii="Times New Roman" w:hAnsi="Times New Roman" w:cs="Times New Roman"/>
          <w:sz w:val="24"/>
          <w:szCs w:val="24"/>
          <w:lang w:val="es-PE"/>
        </w:rPr>
        <w:t xml:space="preserve">para </w:t>
      </w:r>
      <w:r w:rsidR="00B03184" w:rsidRPr="00E011CD">
        <w:rPr>
          <w:rFonts w:ascii="Times New Roman" w:hAnsi="Times New Roman" w:cs="Times New Roman"/>
          <w:sz w:val="24"/>
          <w:szCs w:val="24"/>
          <w:lang w:val="es-PE"/>
        </w:rPr>
        <w:t>el grupo de Con</w:t>
      </w:r>
      <w:r w:rsidR="007F09D0" w:rsidRPr="00E011CD">
        <w:rPr>
          <w:rFonts w:ascii="Times New Roman" w:hAnsi="Times New Roman" w:cs="Times New Roman"/>
          <w:sz w:val="24"/>
          <w:szCs w:val="24"/>
          <w:lang w:val="es-PE"/>
        </w:rPr>
        <w:t xml:space="preserve">trol y 15 </w:t>
      </w:r>
      <w:r w:rsidR="00953CE2" w:rsidRPr="00E011CD">
        <w:rPr>
          <w:rFonts w:ascii="Times New Roman" w:hAnsi="Times New Roman" w:cs="Times New Roman"/>
          <w:sz w:val="24"/>
          <w:szCs w:val="24"/>
          <w:lang w:val="es-PE"/>
        </w:rPr>
        <w:t xml:space="preserve">para </w:t>
      </w:r>
      <w:r w:rsidR="007F09D0" w:rsidRPr="00E011CD">
        <w:rPr>
          <w:rFonts w:ascii="Times New Roman" w:hAnsi="Times New Roman" w:cs="Times New Roman"/>
          <w:sz w:val="24"/>
          <w:szCs w:val="24"/>
          <w:lang w:val="es-PE"/>
        </w:rPr>
        <w:t>el grupo Experimental</w:t>
      </w:r>
      <w:r w:rsidR="00953CE2" w:rsidRPr="00E011CD">
        <w:rPr>
          <w:rFonts w:ascii="Times New Roman" w:hAnsi="Times New Roman" w:cs="Times New Roman"/>
          <w:sz w:val="24"/>
          <w:szCs w:val="24"/>
          <w:lang w:val="es-PE"/>
        </w:rPr>
        <w:t xml:space="preserve">, el tipo de investigación fue cuantitativa, </w:t>
      </w:r>
      <w:r w:rsidR="00D16A6A" w:rsidRPr="00E011CD">
        <w:rPr>
          <w:rFonts w:ascii="Times New Roman" w:hAnsi="Times New Roman" w:cs="Times New Roman"/>
          <w:sz w:val="24"/>
          <w:szCs w:val="24"/>
          <w:lang w:val="es-PE"/>
        </w:rPr>
        <w:t>su</w:t>
      </w:r>
      <w:r w:rsidR="00B85857" w:rsidRPr="00E011CD">
        <w:rPr>
          <w:rFonts w:ascii="Times New Roman" w:hAnsi="Times New Roman" w:cs="Times New Roman"/>
          <w:sz w:val="24"/>
          <w:szCs w:val="24"/>
          <w:lang w:val="es-PE"/>
        </w:rPr>
        <w:t xml:space="preserve"> diseño </w:t>
      </w:r>
      <w:r w:rsidR="00953CE2" w:rsidRPr="00E011CD">
        <w:rPr>
          <w:rFonts w:ascii="Times New Roman" w:hAnsi="Times New Roman" w:cs="Times New Roman"/>
          <w:sz w:val="24"/>
          <w:szCs w:val="24"/>
          <w:lang w:val="es-PE"/>
        </w:rPr>
        <w:t xml:space="preserve">fue </w:t>
      </w:r>
      <w:r w:rsidR="00B85857" w:rsidRPr="00E011CD">
        <w:rPr>
          <w:rFonts w:ascii="Times New Roman" w:hAnsi="Times New Roman" w:cs="Times New Roman"/>
          <w:sz w:val="24"/>
          <w:szCs w:val="24"/>
          <w:lang w:val="es-PE"/>
        </w:rPr>
        <w:t xml:space="preserve"> cuasi experimental</w:t>
      </w:r>
      <w:r w:rsidR="00CC4830">
        <w:rPr>
          <w:rFonts w:ascii="Times New Roman" w:hAnsi="Times New Roman" w:cs="Times New Roman"/>
          <w:sz w:val="24"/>
          <w:szCs w:val="24"/>
          <w:lang w:val="es-PE"/>
        </w:rPr>
        <w:t xml:space="preserve"> porque se manipuló intencionalmente la variable independiente</w:t>
      </w:r>
      <w:r w:rsidR="00BF01D0" w:rsidRPr="00E011CD">
        <w:rPr>
          <w:rFonts w:ascii="Times New Roman" w:hAnsi="Times New Roman" w:cs="Times New Roman"/>
          <w:sz w:val="24"/>
          <w:szCs w:val="24"/>
          <w:lang w:val="es-PE"/>
        </w:rPr>
        <w:t xml:space="preserve">, </w:t>
      </w:r>
      <w:r w:rsidR="009427CD" w:rsidRPr="00E011CD">
        <w:rPr>
          <w:rFonts w:ascii="Times New Roman" w:hAnsi="Times New Roman" w:cs="Times New Roman"/>
          <w:sz w:val="24"/>
          <w:szCs w:val="24"/>
          <w:lang w:val="es-PE"/>
        </w:rPr>
        <w:t>e</w:t>
      </w:r>
      <w:r w:rsidR="00BF01D0" w:rsidRPr="00E011CD">
        <w:rPr>
          <w:rFonts w:ascii="Times New Roman" w:hAnsi="Times New Roman" w:cs="Times New Roman"/>
          <w:sz w:val="24"/>
          <w:szCs w:val="24"/>
          <w:lang w:val="es-PE"/>
        </w:rPr>
        <w:t>l método utilizado fue el hipotético deductivo.</w:t>
      </w:r>
      <w:r w:rsidR="00D16A6A" w:rsidRPr="00E011CD">
        <w:rPr>
          <w:rFonts w:ascii="Times New Roman" w:hAnsi="Times New Roman" w:cs="Times New Roman"/>
          <w:sz w:val="24"/>
          <w:szCs w:val="24"/>
          <w:lang w:val="es-PE"/>
        </w:rPr>
        <w:t xml:space="preserve">Para la recolección de los datos </w:t>
      </w:r>
      <w:r w:rsidR="00D06AA8" w:rsidRPr="00E011CD">
        <w:rPr>
          <w:rFonts w:ascii="Times New Roman" w:hAnsi="Times New Roman" w:cs="Times New Roman"/>
          <w:sz w:val="24"/>
          <w:szCs w:val="24"/>
          <w:lang w:val="es-PE"/>
        </w:rPr>
        <w:t xml:space="preserve">se </w:t>
      </w:r>
      <w:r w:rsidR="00CC4830">
        <w:rPr>
          <w:rFonts w:ascii="Times New Roman" w:hAnsi="Times New Roman" w:cs="Times New Roman"/>
          <w:sz w:val="24"/>
          <w:szCs w:val="24"/>
        </w:rPr>
        <w:t xml:space="preserve">utilizó como técnica la encuesta y el instrumento el test de rendimiento, en el </w:t>
      </w:r>
      <w:r w:rsidR="00127464" w:rsidRPr="00E011CD">
        <w:rPr>
          <w:rFonts w:ascii="Times New Roman" w:hAnsi="Times New Roman" w:cs="Times New Roman"/>
          <w:sz w:val="24"/>
          <w:szCs w:val="24"/>
        </w:rPr>
        <w:t>pre</w:t>
      </w:r>
      <w:r w:rsidR="00D06AA8" w:rsidRPr="00E011CD">
        <w:rPr>
          <w:rFonts w:ascii="Times New Roman" w:hAnsi="Times New Roman" w:cs="Times New Roman"/>
          <w:sz w:val="24"/>
          <w:szCs w:val="24"/>
        </w:rPr>
        <w:t>test</w:t>
      </w:r>
      <w:r w:rsidR="00127464" w:rsidRPr="00E011CD">
        <w:rPr>
          <w:rFonts w:ascii="Times New Roman" w:hAnsi="Times New Roman" w:cs="Times New Roman"/>
          <w:sz w:val="24"/>
          <w:szCs w:val="24"/>
        </w:rPr>
        <w:t xml:space="preserve"> y </w:t>
      </w:r>
      <w:r w:rsidR="00CC4830">
        <w:rPr>
          <w:rFonts w:ascii="Times New Roman" w:hAnsi="Times New Roman" w:cs="Times New Roman"/>
          <w:sz w:val="24"/>
          <w:szCs w:val="24"/>
        </w:rPr>
        <w:t xml:space="preserve">el </w:t>
      </w:r>
      <w:r w:rsidR="00127464" w:rsidRPr="00E011CD">
        <w:rPr>
          <w:rFonts w:ascii="Times New Roman" w:hAnsi="Times New Roman" w:cs="Times New Roman"/>
          <w:sz w:val="24"/>
          <w:szCs w:val="24"/>
        </w:rPr>
        <w:t>pos</w:t>
      </w:r>
      <w:r w:rsidR="00D06AA8" w:rsidRPr="00E011CD">
        <w:rPr>
          <w:rFonts w:ascii="Times New Roman" w:hAnsi="Times New Roman" w:cs="Times New Roman"/>
          <w:sz w:val="24"/>
          <w:szCs w:val="24"/>
        </w:rPr>
        <w:t xml:space="preserve">test </w:t>
      </w:r>
      <w:r w:rsidR="006B2D0E" w:rsidRPr="00E011CD">
        <w:rPr>
          <w:rFonts w:ascii="Times New Roman" w:hAnsi="Times New Roman" w:cs="Times New Roman"/>
          <w:sz w:val="24"/>
          <w:szCs w:val="24"/>
        </w:rPr>
        <w:t>respectivamente</w:t>
      </w:r>
      <w:r w:rsidR="00CC4830">
        <w:rPr>
          <w:rFonts w:ascii="Times New Roman" w:hAnsi="Times New Roman" w:cs="Times New Roman"/>
          <w:sz w:val="24"/>
          <w:szCs w:val="24"/>
        </w:rPr>
        <w:t xml:space="preserve"> de la investigación. El instrumento cumplió con las cualidades de validez y confiabilidad. </w:t>
      </w:r>
      <w:r w:rsidR="00127464" w:rsidRPr="00E011CD">
        <w:rPr>
          <w:rFonts w:ascii="Times New Roman" w:hAnsi="Times New Roman" w:cs="Times New Roman"/>
          <w:sz w:val="24"/>
          <w:szCs w:val="24"/>
        </w:rPr>
        <w:t xml:space="preserve">Con el grupo experimental </w:t>
      </w:r>
      <w:r w:rsidR="00912BD8" w:rsidRPr="00E011CD">
        <w:rPr>
          <w:rFonts w:ascii="Times New Roman" w:hAnsi="Times New Roman" w:cs="Times New Roman"/>
          <w:sz w:val="24"/>
          <w:szCs w:val="24"/>
          <w:lang w:val="es-PE"/>
        </w:rPr>
        <w:t>l</w:t>
      </w:r>
      <w:r w:rsidR="0035246D" w:rsidRPr="00E011CD">
        <w:rPr>
          <w:rFonts w:ascii="Times New Roman" w:hAnsi="Times New Roman" w:cs="Times New Roman"/>
          <w:sz w:val="24"/>
          <w:szCs w:val="24"/>
          <w:lang w:val="es-PE"/>
        </w:rPr>
        <w:t>a didáctica utilizada consistió</w:t>
      </w:r>
      <w:r w:rsidR="00CC6D03" w:rsidRPr="00E011CD">
        <w:rPr>
          <w:rFonts w:ascii="Times New Roman" w:hAnsi="Times New Roman" w:cs="Times New Roman"/>
          <w:sz w:val="24"/>
          <w:szCs w:val="24"/>
          <w:lang w:val="es-PE"/>
        </w:rPr>
        <w:t xml:space="preserve"> en </w:t>
      </w:r>
      <w:r w:rsidR="00D06AA8" w:rsidRPr="00E011CD">
        <w:rPr>
          <w:rFonts w:ascii="Times New Roman" w:hAnsi="Times New Roman" w:cs="Times New Roman"/>
          <w:sz w:val="24"/>
          <w:szCs w:val="24"/>
          <w:lang w:val="es-PE"/>
        </w:rPr>
        <w:t xml:space="preserve">un sistema de </w:t>
      </w:r>
      <w:r w:rsidR="00CC6D03" w:rsidRPr="00E011CD">
        <w:rPr>
          <w:rFonts w:ascii="Times New Roman" w:hAnsi="Times New Roman" w:cs="Times New Roman"/>
          <w:sz w:val="24"/>
          <w:szCs w:val="24"/>
          <w:lang w:val="es-PE"/>
        </w:rPr>
        <w:t>talleres pedagógicos (trabajo colaborativoy práctico), mientras se explica</w:t>
      </w:r>
      <w:r w:rsidR="0035246D" w:rsidRPr="00E011CD">
        <w:rPr>
          <w:rFonts w:ascii="Times New Roman" w:hAnsi="Times New Roman" w:cs="Times New Roman"/>
          <w:sz w:val="24"/>
          <w:szCs w:val="24"/>
          <w:lang w:val="es-PE"/>
        </w:rPr>
        <w:t>ron los contenidos se utilizó</w:t>
      </w:r>
      <w:r w:rsidR="00CC6D03" w:rsidRPr="00E011CD">
        <w:rPr>
          <w:rFonts w:ascii="Times New Roman" w:hAnsi="Times New Roman" w:cs="Times New Roman"/>
          <w:sz w:val="24"/>
          <w:szCs w:val="24"/>
          <w:lang w:val="es-PE"/>
        </w:rPr>
        <w:t xml:space="preserve"> el soporte interactivo multimedia</w:t>
      </w:r>
      <w:r w:rsidR="00D16A6A" w:rsidRPr="00E011CD">
        <w:rPr>
          <w:rFonts w:ascii="Times New Roman" w:hAnsi="Times New Roman" w:cs="Times New Roman"/>
          <w:sz w:val="24"/>
          <w:szCs w:val="24"/>
          <w:lang w:val="es-PE"/>
        </w:rPr>
        <w:t xml:space="preserve">. </w:t>
      </w:r>
      <w:r w:rsidR="00FD7453" w:rsidRPr="00E011CD">
        <w:rPr>
          <w:rFonts w:ascii="Times New Roman" w:hAnsi="Times New Roman" w:cs="Times New Roman"/>
          <w:sz w:val="24"/>
          <w:szCs w:val="24"/>
          <w:lang w:val="es-PE"/>
        </w:rPr>
        <w:t>L</w:t>
      </w:r>
      <w:r w:rsidR="0035246D" w:rsidRPr="00E011CD">
        <w:rPr>
          <w:rFonts w:ascii="Times New Roman" w:hAnsi="Times New Roman" w:cs="Times New Roman"/>
          <w:sz w:val="24"/>
          <w:szCs w:val="24"/>
          <w:lang w:val="es-PE"/>
        </w:rPr>
        <w:t>a información obtenida se procesó con el Software SPSS,</w:t>
      </w:r>
      <w:r w:rsidR="007D13D3" w:rsidRPr="00E011CD">
        <w:rPr>
          <w:rFonts w:ascii="Times New Roman" w:hAnsi="Times New Roman" w:cs="Times New Roman"/>
          <w:sz w:val="24"/>
          <w:szCs w:val="24"/>
          <w:lang w:val="es-PE"/>
        </w:rPr>
        <w:t xml:space="preserve"> se </w:t>
      </w:r>
      <w:r w:rsidR="0035246D" w:rsidRPr="00E011CD">
        <w:rPr>
          <w:rFonts w:ascii="Times New Roman" w:hAnsi="Times New Roman" w:cs="Times New Roman"/>
          <w:sz w:val="24"/>
          <w:szCs w:val="24"/>
          <w:lang w:val="es-PE"/>
        </w:rPr>
        <w:t>utilizó</w:t>
      </w:r>
      <w:r w:rsidR="007D13D3" w:rsidRPr="00E011CD">
        <w:rPr>
          <w:rFonts w:ascii="Times New Roman" w:hAnsi="Times New Roman" w:cs="Times New Roman"/>
          <w:sz w:val="24"/>
          <w:szCs w:val="24"/>
          <w:lang w:val="es-PE"/>
        </w:rPr>
        <w:t xml:space="preserve"> el estadístico </w:t>
      </w:r>
      <w:r w:rsidR="0035246D" w:rsidRPr="00E011CD">
        <w:rPr>
          <w:rFonts w:ascii="Times New Roman" w:hAnsi="Times New Roman" w:cs="Times New Roman"/>
          <w:sz w:val="24"/>
          <w:szCs w:val="24"/>
          <w:lang w:val="es-PE"/>
        </w:rPr>
        <w:t>t Student para la comprobación de la hipótesis</w:t>
      </w:r>
      <w:r w:rsidR="00FD7453" w:rsidRPr="00E011CD">
        <w:rPr>
          <w:rFonts w:ascii="Times New Roman" w:hAnsi="Times New Roman" w:cs="Times New Roman"/>
          <w:sz w:val="24"/>
          <w:szCs w:val="24"/>
          <w:lang w:val="es-PE"/>
        </w:rPr>
        <w:t xml:space="preserve">, </w:t>
      </w:r>
      <w:r w:rsidR="0035246D" w:rsidRPr="00E011CD">
        <w:rPr>
          <w:rFonts w:ascii="Times New Roman" w:hAnsi="Times New Roman" w:cs="Times New Roman"/>
          <w:sz w:val="24"/>
          <w:szCs w:val="24"/>
          <w:lang w:val="es-PE"/>
        </w:rPr>
        <w:t>con un</w:t>
      </w:r>
      <w:r w:rsidR="00BB788A" w:rsidRPr="00E011CD">
        <w:rPr>
          <w:rFonts w:ascii="Times New Roman" w:hAnsi="Times New Roman" w:cs="Times New Roman"/>
          <w:sz w:val="24"/>
          <w:szCs w:val="24"/>
          <w:lang w:val="es-PE"/>
        </w:rPr>
        <w:t xml:space="preserve"> nivel de significancia estadística de</w:t>
      </w:r>
      <w:r w:rsidR="004F4C6D" w:rsidRPr="00E011CD">
        <w:rPr>
          <w:rFonts w:ascii="Times New Roman" w:hAnsi="Times New Roman" w:cs="Times New Roman"/>
          <w:sz w:val="24"/>
          <w:szCs w:val="24"/>
          <w:lang w:val="es-PE"/>
        </w:rPr>
        <w:t>0,05</w:t>
      </w:r>
      <w:r w:rsidR="00FD7453" w:rsidRPr="00E011CD">
        <w:rPr>
          <w:rFonts w:ascii="Times New Roman" w:hAnsi="Times New Roman" w:cs="Times New Roman"/>
          <w:sz w:val="24"/>
          <w:szCs w:val="24"/>
          <w:lang w:val="es-PE"/>
        </w:rPr>
        <w:t>. Su P_Valor encontrado fue de 0,007</w:t>
      </w:r>
      <w:r w:rsidR="008831E5" w:rsidRPr="00E011CD">
        <w:rPr>
          <w:rFonts w:ascii="Times New Roman" w:hAnsi="Times New Roman" w:cs="Times New Roman"/>
          <w:sz w:val="24"/>
          <w:szCs w:val="24"/>
          <w:lang w:val="es-PE"/>
        </w:rPr>
        <w:t xml:space="preserve">. </w:t>
      </w:r>
      <w:r w:rsidR="00AB1441" w:rsidRPr="00E011CD">
        <w:rPr>
          <w:rFonts w:ascii="Times New Roman" w:hAnsi="Times New Roman" w:cs="Times New Roman"/>
          <w:sz w:val="24"/>
          <w:szCs w:val="24"/>
          <w:lang w:val="es-PE"/>
        </w:rPr>
        <w:t xml:space="preserve">Del estudio se </w:t>
      </w:r>
      <w:r w:rsidR="005422DA" w:rsidRPr="00E011CD">
        <w:rPr>
          <w:rFonts w:ascii="Times New Roman" w:hAnsi="Times New Roman" w:cs="Times New Roman"/>
          <w:sz w:val="24"/>
          <w:szCs w:val="24"/>
          <w:lang w:val="es-PE"/>
        </w:rPr>
        <w:t>observó</w:t>
      </w:r>
      <w:r w:rsidR="00AB1441" w:rsidRPr="00E011CD">
        <w:rPr>
          <w:rFonts w:ascii="Times New Roman" w:hAnsi="Times New Roman" w:cs="Times New Roman"/>
          <w:sz w:val="24"/>
          <w:szCs w:val="24"/>
          <w:lang w:val="es-PE"/>
        </w:rPr>
        <w:t xml:space="preserve"> que</w:t>
      </w:r>
      <w:r w:rsidR="00887CF0" w:rsidRPr="00E011CD">
        <w:rPr>
          <w:rFonts w:ascii="Times New Roman" w:hAnsi="Times New Roman" w:cs="Times New Roman"/>
          <w:sz w:val="24"/>
          <w:szCs w:val="24"/>
          <w:lang w:val="es-PE"/>
        </w:rPr>
        <w:t xml:space="preserve"> l</w:t>
      </w:r>
      <w:r w:rsidR="00A7291D" w:rsidRPr="00E011CD">
        <w:rPr>
          <w:rFonts w:ascii="Times New Roman" w:hAnsi="Times New Roman" w:cs="Times New Roman"/>
          <w:sz w:val="24"/>
          <w:szCs w:val="24"/>
          <w:lang w:val="es-PE"/>
        </w:rPr>
        <w:t xml:space="preserve">os recursos interactivos multimedia destinados a la enseñanza influyen positivamente en el rendimiento académico </w:t>
      </w:r>
      <w:r w:rsidR="00733460" w:rsidRPr="00E011CD">
        <w:rPr>
          <w:rFonts w:ascii="Times New Roman" w:hAnsi="Times New Roman" w:cs="Times New Roman"/>
          <w:sz w:val="24"/>
          <w:szCs w:val="24"/>
          <w:lang w:val="es-PE"/>
        </w:rPr>
        <w:t xml:space="preserve">de los estudiantes </w:t>
      </w:r>
      <w:r w:rsidR="00A7291D" w:rsidRPr="00E011CD">
        <w:rPr>
          <w:rFonts w:ascii="Times New Roman" w:hAnsi="Times New Roman" w:cs="Times New Roman"/>
          <w:sz w:val="24"/>
          <w:szCs w:val="24"/>
          <w:lang w:val="es-PE"/>
        </w:rPr>
        <w:t xml:space="preserve">en la </w:t>
      </w:r>
      <w:r w:rsidR="00733460" w:rsidRPr="00E011CD">
        <w:rPr>
          <w:rFonts w:ascii="Times New Roman" w:hAnsi="Times New Roman" w:cs="Times New Roman"/>
          <w:sz w:val="24"/>
          <w:szCs w:val="24"/>
          <w:lang w:val="es-PE"/>
        </w:rPr>
        <w:t>asignatura</w:t>
      </w:r>
      <w:r w:rsidR="00A7291D" w:rsidRPr="00E011CD">
        <w:rPr>
          <w:rFonts w:ascii="Times New Roman" w:hAnsi="Times New Roman" w:cs="Times New Roman"/>
          <w:sz w:val="24"/>
          <w:szCs w:val="24"/>
          <w:lang w:val="es-PE"/>
        </w:rPr>
        <w:t xml:space="preserve"> de Geometría Analítica</w:t>
      </w:r>
      <w:r w:rsidR="00AA3D2B" w:rsidRPr="00E011CD">
        <w:rPr>
          <w:rFonts w:ascii="Times New Roman" w:hAnsi="Times New Roman" w:cs="Times New Roman"/>
          <w:sz w:val="24"/>
          <w:szCs w:val="24"/>
          <w:lang w:val="es-PE"/>
        </w:rPr>
        <w:t xml:space="preserve">. </w:t>
      </w:r>
      <w:r w:rsidR="007679FC" w:rsidRPr="00E011CD">
        <w:rPr>
          <w:rFonts w:ascii="Times New Roman" w:hAnsi="Times New Roman" w:cs="Times New Roman"/>
          <w:sz w:val="24"/>
          <w:szCs w:val="24"/>
          <w:lang w:val="es-PE"/>
        </w:rPr>
        <w:t>Hubo cambios en las destrezas del estudiante en el momento de resolver problemas</w:t>
      </w:r>
      <w:r w:rsidR="00AA3D2B" w:rsidRPr="00E011CD">
        <w:rPr>
          <w:rFonts w:ascii="Times New Roman" w:hAnsi="Times New Roman" w:cs="Times New Roman"/>
          <w:sz w:val="24"/>
          <w:szCs w:val="24"/>
          <w:lang w:val="es-PE"/>
        </w:rPr>
        <w:t>sobre coordenadas rectangulares, ecuación de la línea recta y las cónicas a nivelintroductorio.</w:t>
      </w:r>
    </w:p>
    <w:p w:rsidR="00CC4830" w:rsidRDefault="00CC4830" w:rsidP="00E011CD">
      <w:pPr>
        <w:spacing w:before="100" w:beforeAutospacing="1" w:after="100" w:afterAutospacing="1" w:line="240" w:lineRule="auto"/>
        <w:contextualSpacing/>
        <w:jc w:val="both"/>
        <w:rPr>
          <w:rFonts w:ascii="Times New Roman" w:hAnsi="Times New Roman" w:cs="Times New Roman"/>
          <w:sz w:val="24"/>
          <w:szCs w:val="24"/>
          <w:lang w:val="es-PE"/>
        </w:rPr>
      </w:pPr>
    </w:p>
    <w:p w:rsidR="00CC4830" w:rsidRPr="00E011CD" w:rsidRDefault="00CC4830" w:rsidP="00E011CD">
      <w:pPr>
        <w:spacing w:before="100" w:beforeAutospacing="1" w:after="100" w:afterAutospacing="1" w:line="240" w:lineRule="auto"/>
        <w:contextualSpacing/>
        <w:jc w:val="both"/>
        <w:rPr>
          <w:rFonts w:ascii="Times New Roman" w:hAnsi="Times New Roman" w:cs="Times New Roman"/>
          <w:sz w:val="24"/>
          <w:szCs w:val="24"/>
          <w:lang w:val="es-PE"/>
        </w:rPr>
      </w:pPr>
    </w:p>
    <w:p w:rsidR="00E011CD" w:rsidRDefault="00E011CD" w:rsidP="00E011CD">
      <w:pPr>
        <w:spacing w:before="100" w:beforeAutospacing="1" w:after="100" w:afterAutospacing="1" w:line="240" w:lineRule="auto"/>
        <w:contextualSpacing/>
        <w:jc w:val="both"/>
        <w:rPr>
          <w:rFonts w:ascii="Times New Roman" w:hAnsi="Times New Roman" w:cs="Times New Roman"/>
          <w:b/>
          <w:sz w:val="24"/>
          <w:szCs w:val="24"/>
          <w:lang w:val="es-PE"/>
        </w:rPr>
      </w:pPr>
    </w:p>
    <w:p w:rsidR="0036623C" w:rsidRPr="00E011CD" w:rsidRDefault="00917C2B" w:rsidP="00E011CD">
      <w:pPr>
        <w:spacing w:before="100" w:beforeAutospacing="1" w:after="100" w:afterAutospacing="1" w:line="240" w:lineRule="auto"/>
        <w:contextualSpacing/>
        <w:jc w:val="both"/>
        <w:rPr>
          <w:rFonts w:ascii="Times New Roman" w:hAnsi="Times New Roman" w:cs="Times New Roman"/>
          <w:sz w:val="24"/>
          <w:szCs w:val="24"/>
          <w:lang w:val="es-PE"/>
        </w:rPr>
      </w:pPr>
      <w:r w:rsidRPr="00E011CD">
        <w:rPr>
          <w:rFonts w:ascii="Times New Roman" w:hAnsi="Times New Roman" w:cs="Times New Roman"/>
          <w:b/>
          <w:sz w:val="24"/>
          <w:szCs w:val="24"/>
          <w:lang w:val="es-PE"/>
        </w:rPr>
        <w:t>Palabras clave:</w:t>
      </w:r>
      <w:r w:rsidRPr="00E011CD">
        <w:rPr>
          <w:rFonts w:ascii="Times New Roman" w:hAnsi="Times New Roman" w:cs="Times New Roman"/>
          <w:sz w:val="24"/>
          <w:szCs w:val="24"/>
          <w:lang w:val="es-PE"/>
        </w:rPr>
        <w:t xml:space="preserve"> Rendimiento académico, Recursointeractivo, </w:t>
      </w:r>
      <w:r w:rsidR="00FD7453" w:rsidRPr="00E011CD">
        <w:rPr>
          <w:rFonts w:ascii="Times New Roman" w:hAnsi="Times New Roman" w:cs="Times New Roman"/>
          <w:sz w:val="24"/>
          <w:szCs w:val="24"/>
          <w:lang w:val="es-PE"/>
        </w:rPr>
        <w:t xml:space="preserve">Geometría </w:t>
      </w:r>
      <w:r w:rsidR="004A33E2" w:rsidRPr="00E011CD">
        <w:rPr>
          <w:rFonts w:ascii="Times New Roman" w:hAnsi="Times New Roman" w:cs="Times New Roman"/>
          <w:sz w:val="24"/>
          <w:szCs w:val="24"/>
          <w:lang w:val="es-PE"/>
        </w:rPr>
        <w:t>A</w:t>
      </w:r>
      <w:r w:rsidR="00FD7453" w:rsidRPr="00E011CD">
        <w:rPr>
          <w:rFonts w:ascii="Times New Roman" w:hAnsi="Times New Roman" w:cs="Times New Roman"/>
          <w:sz w:val="24"/>
          <w:szCs w:val="24"/>
          <w:lang w:val="es-PE"/>
        </w:rPr>
        <w:t>nalítica.</w:t>
      </w:r>
    </w:p>
    <w:p w:rsidR="00FD7453" w:rsidRPr="00E011CD" w:rsidRDefault="00FD7453" w:rsidP="00E011CD">
      <w:pPr>
        <w:spacing w:before="100" w:beforeAutospacing="1" w:after="100" w:afterAutospacing="1" w:line="240" w:lineRule="auto"/>
        <w:contextualSpacing/>
        <w:jc w:val="both"/>
        <w:rPr>
          <w:rFonts w:ascii="Times New Roman" w:hAnsi="Times New Roman" w:cs="Times New Roman"/>
          <w:sz w:val="24"/>
          <w:szCs w:val="24"/>
          <w:lang w:val="es-PE"/>
        </w:rPr>
      </w:pPr>
    </w:p>
    <w:p w:rsidR="0024106F" w:rsidRDefault="0021786A" w:rsidP="00E011CD">
      <w:pPr>
        <w:spacing w:before="100" w:beforeAutospacing="1" w:after="100" w:afterAutospacing="1" w:line="240" w:lineRule="auto"/>
        <w:contextualSpacing/>
        <w:jc w:val="both"/>
        <w:rPr>
          <w:rFonts w:ascii="Times New Roman" w:hAnsi="Times New Roman" w:cs="Times New Roman"/>
          <w:sz w:val="24"/>
          <w:szCs w:val="24"/>
          <w:lang w:val="en-US"/>
        </w:rPr>
      </w:pPr>
      <w:r w:rsidRPr="00E011CD">
        <w:rPr>
          <w:rFonts w:ascii="Times New Roman" w:hAnsi="Times New Roman" w:cs="Times New Roman"/>
          <w:b/>
          <w:sz w:val="24"/>
          <w:szCs w:val="24"/>
          <w:lang w:val="en-US"/>
        </w:rPr>
        <w:t>Abstract</w:t>
      </w:r>
      <w:r w:rsidR="0026418A" w:rsidRPr="00E011CD">
        <w:rPr>
          <w:rFonts w:ascii="Times New Roman" w:hAnsi="Times New Roman" w:cs="Times New Roman"/>
          <w:b/>
          <w:sz w:val="24"/>
          <w:szCs w:val="24"/>
          <w:lang w:val="en-US"/>
        </w:rPr>
        <w:t>.</w:t>
      </w:r>
    </w:p>
    <w:p w:rsidR="0026418A" w:rsidRPr="00E011CD" w:rsidRDefault="0024106F" w:rsidP="0024106F">
      <w:pPr>
        <w:spacing w:before="100" w:beforeAutospacing="1" w:after="100" w:afterAutospacing="1" w:line="240" w:lineRule="auto"/>
        <w:contextualSpacing/>
        <w:jc w:val="both"/>
        <w:rPr>
          <w:rFonts w:ascii="Times New Roman" w:eastAsia="Times New Roman" w:hAnsi="Times New Roman" w:cs="Times New Roman"/>
          <w:color w:val="212121"/>
          <w:sz w:val="24"/>
          <w:szCs w:val="24"/>
          <w:lang w:val="en-US" w:eastAsia="es-PE"/>
        </w:rPr>
      </w:pPr>
      <w:r w:rsidRPr="0024106F">
        <w:rPr>
          <w:rFonts w:ascii="Times New Roman" w:hAnsi="Times New Roman" w:cs="Times New Roman"/>
          <w:sz w:val="24"/>
          <w:szCs w:val="24"/>
          <w:lang/>
        </w:rPr>
        <w:t xml:space="preserve">The present research had as objective: to determine the influence that interactive multimedia resources have on the academic performance of Analytical Geometry of the students of the first cycle of the courses in Engineering in Business Administration, Accounting and Auditing of the Catholic University of Cuenca. Ecuador, during the period September 2015 to March 2016. The population consisted of 34 students enrolled, distributed in two parallels, 19 for the Control group and 15 for the Experimental group, the type of research was quantitative, its design was quasi experimental Because the independent variable was intentionally </w:t>
      </w:r>
      <w:r w:rsidRPr="0024106F">
        <w:rPr>
          <w:rFonts w:ascii="Times New Roman" w:hAnsi="Times New Roman" w:cs="Times New Roman"/>
          <w:sz w:val="24"/>
          <w:szCs w:val="24"/>
          <w:lang/>
        </w:rPr>
        <w:lastRenderedPageBreak/>
        <w:t>manipulated, the hypothetical deductive method was used. For the collection of the data, the survey and the instrument were used as the technique of the performance test, in the pretest and pos test respectively of the research. The instrument met the qualities of validity and reliability. With the experimental group, the didactics used consisted of a system of pedagogical workshops (collaborative and practical work), while the content was explained using interactive multimedia support. The obtained information was processed with the SPSS Software, the Student t statistic was used to verify the hypothesis, with a level of statistical significance of 0.05. His P_Value found was 0.007. From the study it was observed that the multimedia interactive resources destined to the teaching influence positively in the academic performance of the students in the subject of Analytical Geometry. There were changes in the student's skills in solving problems with rectangular coordinates, equation of the straight line, and conics at the introductory level.</w:t>
      </w:r>
      <w:r w:rsidR="006315BB" w:rsidRPr="00E011CD">
        <w:rPr>
          <w:rFonts w:ascii="Times New Roman" w:eastAsia="Times New Roman" w:hAnsi="Times New Roman" w:cs="Times New Roman"/>
          <w:b/>
          <w:color w:val="212121"/>
          <w:sz w:val="24"/>
          <w:szCs w:val="24"/>
          <w:lang w:val="en-US" w:eastAsia="es-PE"/>
        </w:rPr>
        <w:t>Key</w:t>
      </w:r>
      <w:r w:rsidR="0026418A" w:rsidRPr="00E011CD">
        <w:rPr>
          <w:rFonts w:ascii="Times New Roman" w:eastAsia="Times New Roman" w:hAnsi="Times New Roman" w:cs="Times New Roman"/>
          <w:b/>
          <w:color w:val="212121"/>
          <w:sz w:val="24"/>
          <w:szCs w:val="24"/>
          <w:lang w:val="en-US" w:eastAsia="es-PE"/>
        </w:rPr>
        <w:t>words</w:t>
      </w:r>
      <w:r w:rsidR="0026418A" w:rsidRPr="00E011CD">
        <w:rPr>
          <w:rFonts w:ascii="Times New Roman" w:eastAsia="Times New Roman" w:hAnsi="Times New Roman" w:cs="Times New Roman"/>
          <w:color w:val="212121"/>
          <w:sz w:val="24"/>
          <w:szCs w:val="24"/>
          <w:lang w:val="en-US" w:eastAsia="es-PE"/>
        </w:rPr>
        <w:t xml:space="preserve">: </w:t>
      </w:r>
    </w:p>
    <w:p w:rsidR="006315BB" w:rsidRPr="00E011CD" w:rsidRDefault="006315BB" w:rsidP="00E01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es-PE"/>
        </w:rPr>
      </w:pPr>
      <w:r w:rsidRPr="00E011CD">
        <w:rPr>
          <w:rFonts w:ascii="Times New Roman" w:hAnsi="Times New Roman" w:cs="Times New Roman"/>
          <w:sz w:val="24"/>
          <w:szCs w:val="24"/>
          <w:lang/>
        </w:rPr>
        <w:t>Academic performance; Interactive resource; Analytical Geometry.</w:t>
      </w:r>
    </w:p>
    <w:p w:rsidR="002938CD" w:rsidRPr="00E011CD" w:rsidRDefault="00F6087E" w:rsidP="00E011CD">
      <w:pPr>
        <w:spacing w:before="100" w:beforeAutospacing="1" w:after="100" w:afterAutospacing="1" w:line="240" w:lineRule="auto"/>
        <w:jc w:val="both"/>
        <w:rPr>
          <w:rFonts w:ascii="Times New Roman" w:hAnsi="Times New Roman" w:cs="Times New Roman"/>
          <w:sz w:val="24"/>
          <w:szCs w:val="24"/>
        </w:rPr>
      </w:pPr>
      <w:r w:rsidRPr="00E011CD">
        <w:rPr>
          <w:rFonts w:ascii="Times New Roman" w:hAnsi="Times New Roman" w:cs="Times New Roman"/>
          <w:b/>
          <w:sz w:val="24"/>
          <w:szCs w:val="24"/>
        </w:rPr>
        <w:t>INTRODUCCIÓN</w:t>
      </w:r>
      <w:r w:rsidRPr="00E011CD">
        <w:rPr>
          <w:rFonts w:ascii="Times New Roman" w:hAnsi="Times New Roman" w:cs="Times New Roman"/>
          <w:sz w:val="24"/>
          <w:szCs w:val="24"/>
        </w:rPr>
        <w:t>.</w:t>
      </w:r>
    </w:p>
    <w:p w:rsidR="006E0B1E" w:rsidRPr="00E011CD" w:rsidRDefault="008A7558" w:rsidP="00E011CD">
      <w:pPr>
        <w:spacing w:before="100" w:beforeAutospacing="1" w:after="100" w:afterAutospacing="1" w:line="240" w:lineRule="auto"/>
        <w:jc w:val="both"/>
        <w:rPr>
          <w:rFonts w:ascii="Times New Roman" w:hAnsi="Times New Roman" w:cs="Times New Roman"/>
          <w:sz w:val="24"/>
          <w:szCs w:val="24"/>
        </w:rPr>
      </w:pPr>
      <w:r w:rsidRPr="00E011CD">
        <w:rPr>
          <w:rFonts w:ascii="Times New Roman" w:hAnsi="Times New Roman" w:cs="Times New Roman"/>
          <w:sz w:val="24"/>
          <w:szCs w:val="24"/>
        </w:rPr>
        <w:t xml:space="preserve">Los </w:t>
      </w:r>
      <w:r w:rsidR="008E6CA3" w:rsidRPr="00E011CD">
        <w:rPr>
          <w:rFonts w:ascii="Times New Roman" w:hAnsi="Times New Roman" w:cs="Times New Roman"/>
          <w:sz w:val="24"/>
          <w:szCs w:val="24"/>
        </w:rPr>
        <w:t>ciclos</w:t>
      </w:r>
      <w:r w:rsidRPr="00E011CD">
        <w:rPr>
          <w:rFonts w:ascii="Times New Roman" w:hAnsi="Times New Roman" w:cs="Times New Roman"/>
          <w:sz w:val="24"/>
          <w:szCs w:val="24"/>
        </w:rPr>
        <w:t xml:space="preserve"> educativos son </w:t>
      </w:r>
      <w:r w:rsidR="008E6CA3" w:rsidRPr="00E011CD">
        <w:rPr>
          <w:rFonts w:ascii="Times New Roman" w:hAnsi="Times New Roman" w:cs="Times New Roman"/>
          <w:sz w:val="24"/>
          <w:szCs w:val="24"/>
        </w:rPr>
        <w:t>acontecimientos</w:t>
      </w:r>
      <w:r w:rsidRPr="00E011CD">
        <w:rPr>
          <w:rFonts w:ascii="Times New Roman" w:hAnsi="Times New Roman" w:cs="Times New Roman"/>
          <w:sz w:val="24"/>
          <w:szCs w:val="24"/>
        </w:rPr>
        <w:t xml:space="preserve"> cada vez más dinámicos y la educación es la riqueza más infinita del ser humano, por lo que</w:t>
      </w:r>
      <w:r w:rsidR="00185259" w:rsidRPr="00E011CD">
        <w:rPr>
          <w:rFonts w:ascii="Times New Roman" w:hAnsi="Times New Roman" w:cs="Times New Roman"/>
          <w:sz w:val="24"/>
          <w:szCs w:val="24"/>
        </w:rPr>
        <w:t xml:space="preserve">la </w:t>
      </w:r>
      <w:r w:rsidR="00522B91" w:rsidRPr="00E011CD">
        <w:rPr>
          <w:rFonts w:ascii="Times New Roman" w:hAnsi="Times New Roman" w:cs="Times New Roman"/>
          <w:color w:val="000000"/>
          <w:sz w:val="24"/>
          <w:szCs w:val="24"/>
        </w:rPr>
        <w:t xml:space="preserve">sociedad del conocimiento exige nuevos perfiles tanto en los docentes como en los </w:t>
      </w:r>
      <w:r w:rsidR="00185259" w:rsidRPr="00E011CD">
        <w:rPr>
          <w:rFonts w:ascii="Times New Roman" w:hAnsi="Times New Roman" w:cs="Times New Roman"/>
          <w:color w:val="000000"/>
          <w:sz w:val="24"/>
          <w:szCs w:val="24"/>
        </w:rPr>
        <w:t>estudiantes</w:t>
      </w:r>
      <w:r w:rsidR="00522B91" w:rsidRPr="00E011CD">
        <w:rPr>
          <w:rFonts w:ascii="Times New Roman" w:hAnsi="Times New Roman" w:cs="Times New Roman"/>
          <w:color w:val="000000"/>
          <w:sz w:val="24"/>
          <w:szCs w:val="24"/>
        </w:rPr>
        <w:t xml:space="preserve">. Por ello se están </w:t>
      </w:r>
      <w:r w:rsidR="00522B91" w:rsidRPr="00E011CD">
        <w:rPr>
          <w:rFonts w:ascii="Times New Roman" w:hAnsi="Times New Roman" w:cs="Times New Roman"/>
          <w:sz w:val="24"/>
          <w:szCs w:val="24"/>
        </w:rPr>
        <w:t>implementando y aplicando</w:t>
      </w:r>
      <w:r w:rsidR="00AE7B04" w:rsidRPr="00E011CD">
        <w:rPr>
          <w:rFonts w:ascii="Times New Roman" w:hAnsi="Times New Roman" w:cs="Times New Roman"/>
          <w:sz w:val="24"/>
          <w:szCs w:val="24"/>
        </w:rPr>
        <w:t>software educativo</w:t>
      </w:r>
      <w:r w:rsidR="00622AE6" w:rsidRPr="00E011CD">
        <w:rPr>
          <w:rFonts w:ascii="Times New Roman" w:hAnsi="Times New Roman" w:cs="Times New Roman"/>
          <w:sz w:val="24"/>
          <w:szCs w:val="24"/>
        </w:rPr>
        <w:t xml:space="preserve">, </w:t>
      </w:r>
      <w:r w:rsidR="00522B91" w:rsidRPr="00E011CD">
        <w:rPr>
          <w:rFonts w:ascii="Times New Roman" w:hAnsi="Times New Roman" w:cs="Times New Roman"/>
          <w:sz w:val="24"/>
          <w:szCs w:val="24"/>
        </w:rPr>
        <w:t xml:space="preserve"> programas informáticos y diversos recursos </w:t>
      </w:r>
      <w:r w:rsidR="00AE7B04" w:rsidRPr="00E011CD">
        <w:rPr>
          <w:rFonts w:ascii="Times New Roman" w:hAnsi="Times New Roman" w:cs="Times New Roman"/>
          <w:sz w:val="24"/>
          <w:szCs w:val="24"/>
        </w:rPr>
        <w:t>tecnológicos en</w:t>
      </w:r>
      <w:r w:rsidRPr="00E011CD">
        <w:rPr>
          <w:rFonts w:ascii="Times New Roman" w:hAnsi="Times New Roman" w:cs="Times New Roman"/>
          <w:sz w:val="24"/>
          <w:szCs w:val="24"/>
        </w:rPr>
        <w:t xml:space="preserve"> la enseñanza de </w:t>
      </w:r>
      <w:r w:rsidR="00622AE6" w:rsidRPr="00E011CD">
        <w:rPr>
          <w:rFonts w:ascii="Times New Roman" w:hAnsi="Times New Roman" w:cs="Times New Roman"/>
          <w:sz w:val="24"/>
          <w:szCs w:val="24"/>
        </w:rPr>
        <w:t>geometría analítica</w:t>
      </w:r>
      <w:r w:rsidR="00AE7B04" w:rsidRPr="00E011CD">
        <w:rPr>
          <w:rFonts w:ascii="Times New Roman" w:hAnsi="Times New Roman" w:cs="Times New Roman"/>
          <w:sz w:val="24"/>
          <w:szCs w:val="24"/>
        </w:rPr>
        <w:t>.</w:t>
      </w:r>
    </w:p>
    <w:p w:rsidR="00D465AE" w:rsidRPr="00E011CD" w:rsidRDefault="00D465AE" w:rsidP="00E011CD">
      <w:pPr>
        <w:spacing w:before="100" w:beforeAutospacing="1" w:after="100" w:afterAutospacing="1" w:line="240" w:lineRule="auto"/>
        <w:jc w:val="both"/>
        <w:rPr>
          <w:rFonts w:ascii="Times New Roman" w:hAnsi="Times New Roman" w:cs="Times New Roman"/>
          <w:sz w:val="24"/>
          <w:szCs w:val="24"/>
        </w:rPr>
      </w:pPr>
      <w:r w:rsidRPr="00E011CD">
        <w:rPr>
          <w:rFonts w:ascii="Times New Roman" w:hAnsi="Times New Roman" w:cs="Times New Roman"/>
          <w:color w:val="000000"/>
          <w:sz w:val="24"/>
          <w:szCs w:val="24"/>
        </w:rPr>
        <w:t>“El uso de las TIC en la educación se está centrando casi exclusivamente en la enseñanza, fomentando el aprendizaje significativo a través de herramientas tecnológicas. Especialmente a nivel universitario el alumnado dispone de diferentes herramientas de carácter colaborativo que facilitan el intercambio de información” (Ahedo Ruiz &amp;Danvilla, 2013, pág. 12).</w:t>
      </w:r>
    </w:p>
    <w:p w:rsidR="009E60AB" w:rsidRPr="00E011CD" w:rsidRDefault="00C20629" w:rsidP="00E011CD">
      <w:pPr>
        <w:spacing w:before="100" w:beforeAutospacing="1" w:after="100" w:afterAutospacing="1" w:line="240" w:lineRule="auto"/>
        <w:jc w:val="both"/>
        <w:rPr>
          <w:rFonts w:ascii="Times New Roman" w:hAnsi="Times New Roman" w:cs="Times New Roman"/>
          <w:sz w:val="24"/>
          <w:szCs w:val="24"/>
        </w:rPr>
      </w:pPr>
      <w:r w:rsidRPr="00E011CD">
        <w:rPr>
          <w:rFonts w:ascii="Times New Roman" w:hAnsi="Times New Roman" w:cs="Times New Roman"/>
          <w:sz w:val="24"/>
          <w:szCs w:val="24"/>
        </w:rPr>
        <w:t>Las T</w:t>
      </w:r>
      <w:r w:rsidR="009E60AB" w:rsidRPr="00E011CD">
        <w:rPr>
          <w:rFonts w:ascii="Times New Roman" w:hAnsi="Times New Roman" w:cs="Times New Roman"/>
          <w:sz w:val="24"/>
          <w:szCs w:val="24"/>
        </w:rPr>
        <w:t>ic</w:t>
      </w:r>
      <w:r w:rsidRPr="00E011CD">
        <w:rPr>
          <w:rFonts w:ascii="Times New Roman" w:hAnsi="Times New Roman" w:cs="Times New Roman"/>
          <w:sz w:val="24"/>
          <w:szCs w:val="24"/>
        </w:rPr>
        <w:t>s</w:t>
      </w:r>
      <w:r w:rsidR="009E60AB" w:rsidRPr="00E011CD">
        <w:rPr>
          <w:rFonts w:ascii="Times New Roman" w:hAnsi="Times New Roman" w:cs="Times New Roman"/>
          <w:sz w:val="24"/>
          <w:szCs w:val="24"/>
        </w:rPr>
        <w:t xml:space="preserve"> no puede</w:t>
      </w:r>
      <w:r w:rsidR="007C7987" w:rsidRPr="00E011CD">
        <w:rPr>
          <w:rFonts w:ascii="Times New Roman" w:hAnsi="Times New Roman" w:cs="Times New Roman"/>
          <w:sz w:val="24"/>
          <w:szCs w:val="24"/>
        </w:rPr>
        <w:t>n</w:t>
      </w:r>
      <w:r w:rsidR="009E60AB" w:rsidRPr="00E011CD">
        <w:rPr>
          <w:rFonts w:ascii="Times New Roman" w:hAnsi="Times New Roman" w:cs="Times New Roman"/>
          <w:sz w:val="24"/>
          <w:szCs w:val="24"/>
        </w:rPr>
        <w:t xml:space="preserve"> pasar por alto en la actualidad, ya que permite que los estudiantes sean actores de su propio conocimiento </w:t>
      </w:r>
      <w:r w:rsidR="007C7987" w:rsidRPr="00E011CD">
        <w:rPr>
          <w:rFonts w:ascii="Times New Roman" w:hAnsi="Times New Roman" w:cs="Times New Roman"/>
          <w:sz w:val="24"/>
          <w:szCs w:val="24"/>
        </w:rPr>
        <w:t xml:space="preserve">y </w:t>
      </w:r>
      <w:r w:rsidRPr="00E011CD">
        <w:rPr>
          <w:rFonts w:ascii="Times New Roman" w:hAnsi="Times New Roman" w:cs="Times New Roman"/>
          <w:sz w:val="24"/>
          <w:szCs w:val="24"/>
        </w:rPr>
        <w:t xml:space="preserve">promueve </w:t>
      </w:r>
      <w:r w:rsidR="009E60AB" w:rsidRPr="00E011CD">
        <w:rPr>
          <w:rFonts w:ascii="Times New Roman" w:hAnsi="Times New Roman" w:cs="Times New Roman"/>
          <w:sz w:val="24"/>
          <w:szCs w:val="24"/>
        </w:rPr>
        <w:t xml:space="preserve"> el interés por su auto educación, el </w:t>
      </w:r>
      <w:r w:rsidR="007C7987" w:rsidRPr="00E011CD">
        <w:rPr>
          <w:rFonts w:ascii="Times New Roman" w:hAnsi="Times New Roman" w:cs="Times New Roman"/>
          <w:sz w:val="24"/>
          <w:szCs w:val="24"/>
        </w:rPr>
        <w:t>docente</w:t>
      </w:r>
      <w:r w:rsidRPr="00E011CD">
        <w:rPr>
          <w:rFonts w:ascii="Times New Roman" w:hAnsi="Times New Roman" w:cs="Times New Roman"/>
          <w:sz w:val="24"/>
          <w:szCs w:val="24"/>
        </w:rPr>
        <w:t xml:space="preserve">es </w:t>
      </w:r>
      <w:r w:rsidR="009E60AB" w:rsidRPr="00E011CD">
        <w:rPr>
          <w:rFonts w:ascii="Times New Roman" w:hAnsi="Times New Roman" w:cs="Times New Roman"/>
          <w:sz w:val="24"/>
          <w:szCs w:val="24"/>
        </w:rPr>
        <w:t>un mediador del</w:t>
      </w:r>
      <w:r w:rsidRPr="00E011CD">
        <w:rPr>
          <w:rFonts w:ascii="Times New Roman" w:hAnsi="Times New Roman" w:cs="Times New Roman"/>
          <w:sz w:val="24"/>
          <w:szCs w:val="24"/>
        </w:rPr>
        <w:t xml:space="preserve">a enseñanza que gracias a </w:t>
      </w:r>
      <w:r w:rsidR="009E60AB" w:rsidRPr="00E011CD">
        <w:rPr>
          <w:rFonts w:ascii="Times New Roman" w:hAnsi="Times New Roman" w:cs="Times New Roman"/>
          <w:sz w:val="24"/>
          <w:szCs w:val="24"/>
        </w:rPr>
        <w:t xml:space="preserve">la tecnología, </w:t>
      </w:r>
      <w:r w:rsidRPr="00E011CD">
        <w:rPr>
          <w:rFonts w:ascii="Times New Roman" w:hAnsi="Times New Roman" w:cs="Times New Roman"/>
          <w:sz w:val="24"/>
          <w:szCs w:val="24"/>
        </w:rPr>
        <w:t xml:space="preserve">puede utilizar </w:t>
      </w:r>
      <w:r w:rsidR="009E60AB" w:rsidRPr="00E011CD">
        <w:rPr>
          <w:rFonts w:ascii="Times New Roman" w:hAnsi="Times New Roman" w:cs="Times New Roman"/>
          <w:sz w:val="24"/>
          <w:szCs w:val="24"/>
        </w:rPr>
        <w:t>programas informáticos</w:t>
      </w:r>
      <w:r w:rsidRPr="00E011CD">
        <w:rPr>
          <w:rFonts w:ascii="Times New Roman" w:hAnsi="Times New Roman" w:cs="Times New Roman"/>
          <w:sz w:val="24"/>
          <w:szCs w:val="24"/>
        </w:rPr>
        <w:t xml:space="preserve"> como herramientas</w:t>
      </w:r>
      <w:r w:rsidR="006B10DE" w:rsidRPr="00E011CD">
        <w:rPr>
          <w:rFonts w:ascii="Times New Roman" w:hAnsi="Times New Roman" w:cs="Times New Roman"/>
          <w:sz w:val="24"/>
          <w:szCs w:val="24"/>
        </w:rPr>
        <w:t xml:space="preserve"> didácticas</w:t>
      </w:r>
      <w:r w:rsidRPr="00E011CD">
        <w:rPr>
          <w:rFonts w:ascii="Times New Roman" w:hAnsi="Times New Roman" w:cs="Times New Roman"/>
          <w:sz w:val="24"/>
          <w:szCs w:val="24"/>
        </w:rPr>
        <w:t xml:space="preserve"> para </w:t>
      </w:r>
      <w:r w:rsidR="009E60AB" w:rsidRPr="00E011CD">
        <w:rPr>
          <w:rFonts w:ascii="Times New Roman" w:hAnsi="Times New Roman" w:cs="Times New Roman"/>
          <w:sz w:val="24"/>
          <w:szCs w:val="24"/>
        </w:rPr>
        <w:t>sus diversas estrategias metodológicas.</w:t>
      </w:r>
      <w:r w:rsidR="009E60AB" w:rsidRPr="00E011CD">
        <w:rPr>
          <w:rFonts w:ascii="Times New Roman" w:hAnsi="Times New Roman" w:cs="Times New Roman"/>
          <w:color w:val="000000"/>
          <w:sz w:val="24"/>
          <w:szCs w:val="24"/>
        </w:rPr>
        <w:t>Las experiencias que existen en el manejo de las tecnologías para la formación de estudiantes universitarios son novedosa</w:t>
      </w:r>
      <w:r w:rsidRPr="00E011CD">
        <w:rPr>
          <w:rFonts w:ascii="Times New Roman" w:hAnsi="Times New Roman" w:cs="Times New Roman"/>
          <w:color w:val="000000"/>
          <w:sz w:val="24"/>
          <w:szCs w:val="24"/>
        </w:rPr>
        <w:t xml:space="preserve">s, </w:t>
      </w:r>
      <w:r w:rsidR="009E60AB" w:rsidRPr="00E011CD">
        <w:rPr>
          <w:rFonts w:ascii="Times New Roman" w:hAnsi="Times New Roman" w:cs="Times New Roman"/>
          <w:color w:val="000000"/>
          <w:sz w:val="24"/>
          <w:szCs w:val="24"/>
        </w:rPr>
        <w:t xml:space="preserve"> efica</w:t>
      </w:r>
      <w:r w:rsidRPr="00E011CD">
        <w:rPr>
          <w:rFonts w:ascii="Times New Roman" w:hAnsi="Times New Roman" w:cs="Times New Roman"/>
          <w:color w:val="000000"/>
          <w:sz w:val="24"/>
          <w:szCs w:val="24"/>
        </w:rPr>
        <w:t>ces</w:t>
      </w:r>
      <w:r w:rsidR="009E60AB" w:rsidRPr="00E011CD">
        <w:rPr>
          <w:rFonts w:ascii="Times New Roman" w:hAnsi="Times New Roman" w:cs="Times New Roman"/>
          <w:color w:val="000000"/>
          <w:sz w:val="24"/>
          <w:szCs w:val="24"/>
        </w:rPr>
        <w:t>,</w:t>
      </w:r>
      <w:r w:rsidRPr="00E011CD">
        <w:rPr>
          <w:rFonts w:ascii="Times New Roman" w:hAnsi="Times New Roman" w:cs="Times New Roman"/>
          <w:color w:val="000000"/>
          <w:sz w:val="24"/>
          <w:szCs w:val="24"/>
        </w:rPr>
        <w:t xml:space="preserve"> porque </w:t>
      </w:r>
      <w:r w:rsidR="009E60AB" w:rsidRPr="00E011CD">
        <w:rPr>
          <w:rFonts w:ascii="Times New Roman" w:hAnsi="Times New Roman" w:cs="Times New Roman"/>
          <w:color w:val="000000"/>
          <w:sz w:val="24"/>
          <w:szCs w:val="24"/>
        </w:rPr>
        <w:t>facilitan el estudio</w:t>
      </w:r>
      <w:r w:rsidRPr="00E011CD">
        <w:rPr>
          <w:rFonts w:ascii="Times New Roman" w:hAnsi="Times New Roman" w:cs="Times New Roman"/>
          <w:color w:val="000000"/>
          <w:sz w:val="24"/>
          <w:szCs w:val="24"/>
        </w:rPr>
        <w:t xml:space="preserve">, </w:t>
      </w:r>
      <w:r w:rsidR="009E60AB" w:rsidRPr="00E011CD">
        <w:rPr>
          <w:rFonts w:ascii="Times New Roman" w:hAnsi="Times New Roman" w:cs="Times New Roman"/>
          <w:color w:val="000000"/>
          <w:sz w:val="24"/>
          <w:szCs w:val="24"/>
        </w:rPr>
        <w:t>aportan instrumentos de seguimiento y control.</w:t>
      </w:r>
    </w:p>
    <w:p w:rsidR="00BB72AD" w:rsidRPr="00E011CD" w:rsidRDefault="00540870" w:rsidP="00E011CD">
      <w:pPr>
        <w:spacing w:before="100" w:beforeAutospacing="1" w:after="100" w:afterAutospacing="1" w:line="240" w:lineRule="auto"/>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 xml:space="preserve">La presente investigación es un referente básico sobre los contenidos de la </w:t>
      </w:r>
      <w:r w:rsidR="00580267" w:rsidRPr="00E011CD">
        <w:rPr>
          <w:rFonts w:ascii="Times New Roman" w:hAnsi="Times New Roman" w:cs="Times New Roman"/>
          <w:sz w:val="24"/>
          <w:szCs w:val="24"/>
          <w:lang w:val="es-PE"/>
        </w:rPr>
        <w:t>cátedra</w:t>
      </w:r>
      <w:r w:rsidRPr="00E011CD">
        <w:rPr>
          <w:rFonts w:ascii="Times New Roman" w:hAnsi="Times New Roman" w:cs="Times New Roman"/>
          <w:sz w:val="24"/>
          <w:szCs w:val="24"/>
          <w:lang w:val="es-PE"/>
        </w:rPr>
        <w:t xml:space="preserve"> de Geometría Analítica en el programa curricular del primer cuatrimestre en las carreras de grado en ingeniería de Empresas</w:t>
      </w:r>
      <w:r w:rsidR="007D0607" w:rsidRPr="00E011CD">
        <w:rPr>
          <w:rFonts w:ascii="Times New Roman" w:hAnsi="Times New Roman" w:cs="Times New Roman"/>
          <w:sz w:val="24"/>
          <w:szCs w:val="24"/>
          <w:lang w:val="es-PE"/>
        </w:rPr>
        <w:t xml:space="preserve">, </w:t>
      </w:r>
      <w:r w:rsidRPr="00E011CD">
        <w:rPr>
          <w:rFonts w:ascii="Times New Roman" w:hAnsi="Times New Roman" w:cs="Times New Roman"/>
          <w:sz w:val="24"/>
          <w:szCs w:val="24"/>
          <w:lang w:val="es-PE"/>
        </w:rPr>
        <w:t xml:space="preserve"> Contabilidad y Auditoría de la Universidad Católica de Cuenca. Se cubre los contenidos necesarios</w:t>
      </w:r>
      <w:r w:rsidR="007D0607" w:rsidRPr="00E011CD">
        <w:rPr>
          <w:rFonts w:ascii="Times New Roman" w:hAnsi="Times New Roman" w:cs="Times New Roman"/>
          <w:sz w:val="24"/>
          <w:szCs w:val="24"/>
          <w:lang w:val="es-PE"/>
        </w:rPr>
        <w:t>, es</w:t>
      </w:r>
      <w:r w:rsidRPr="00E011CD">
        <w:rPr>
          <w:rFonts w:ascii="Times New Roman" w:hAnsi="Times New Roman" w:cs="Times New Roman"/>
          <w:sz w:val="24"/>
          <w:szCs w:val="24"/>
          <w:lang w:val="es-PE"/>
        </w:rPr>
        <w:t xml:space="preserve"> un aporte para aproximar al estudiante al uso de los recursos didácticos interactivos multimedia</w:t>
      </w:r>
      <w:r w:rsidR="007D0607" w:rsidRPr="00E011CD">
        <w:rPr>
          <w:rFonts w:ascii="Times New Roman" w:hAnsi="Times New Roman" w:cs="Times New Roman"/>
          <w:sz w:val="24"/>
          <w:szCs w:val="24"/>
          <w:lang w:val="es-PE"/>
        </w:rPr>
        <w:t>, y se ha convertido  en una herramienta</w:t>
      </w:r>
      <w:r w:rsidR="006B10DE" w:rsidRPr="00E011CD">
        <w:rPr>
          <w:rFonts w:ascii="Times New Roman" w:hAnsi="Times New Roman" w:cs="Times New Roman"/>
          <w:sz w:val="24"/>
          <w:szCs w:val="24"/>
          <w:lang w:val="es-PE"/>
        </w:rPr>
        <w:t xml:space="preserve"> didáctica</w:t>
      </w:r>
      <w:r w:rsidR="007D0607" w:rsidRPr="00E011CD">
        <w:rPr>
          <w:rFonts w:ascii="Times New Roman" w:hAnsi="Times New Roman" w:cs="Times New Roman"/>
          <w:sz w:val="24"/>
          <w:szCs w:val="24"/>
          <w:lang w:val="es-PE"/>
        </w:rPr>
        <w:t xml:space="preserve"> para</w:t>
      </w:r>
      <w:r w:rsidR="00BB72AD" w:rsidRPr="00E011CD">
        <w:rPr>
          <w:rFonts w:ascii="Times New Roman" w:hAnsi="Times New Roman" w:cs="Times New Roman"/>
          <w:sz w:val="24"/>
          <w:szCs w:val="24"/>
          <w:lang w:val="es-PE"/>
        </w:rPr>
        <w:t xml:space="preserve"> los</w:t>
      </w:r>
      <w:bookmarkStart w:id="0" w:name="_GoBack"/>
      <w:bookmarkEnd w:id="0"/>
      <w:r w:rsidR="00BB72AD" w:rsidRPr="00E011CD">
        <w:rPr>
          <w:rFonts w:ascii="Times New Roman" w:hAnsi="Times New Roman" w:cs="Times New Roman"/>
          <w:sz w:val="24"/>
          <w:szCs w:val="24"/>
          <w:lang w:val="es-PE"/>
        </w:rPr>
        <w:t>docentes que imparten esta cátedra, se muestra las aplicaciones prácticas, ventajas y desventajas, de los recursos interactivos multimedia, con el fin de elevar el rendimiento académico de los estudiantes en esta disciplina.</w:t>
      </w:r>
    </w:p>
    <w:p w:rsidR="00974AEB" w:rsidRPr="00E011CD" w:rsidRDefault="00E26B10" w:rsidP="00E011CD">
      <w:pPr>
        <w:spacing w:before="100" w:beforeAutospacing="1" w:after="100" w:afterAutospacing="1" w:line="240" w:lineRule="auto"/>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 xml:space="preserve">No </w:t>
      </w:r>
      <w:r w:rsidR="00974AEB" w:rsidRPr="00E011CD">
        <w:rPr>
          <w:rFonts w:ascii="Times New Roman" w:hAnsi="Times New Roman" w:cs="Times New Roman"/>
          <w:sz w:val="24"/>
          <w:szCs w:val="24"/>
          <w:lang w:val="es-PE"/>
        </w:rPr>
        <w:t>se evidenció un trabajo de inv</w:t>
      </w:r>
      <w:r w:rsidRPr="00E011CD">
        <w:rPr>
          <w:rFonts w:ascii="Times New Roman" w:hAnsi="Times New Roman" w:cs="Times New Roman"/>
          <w:sz w:val="24"/>
          <w:szCs w:val="24"/>
          <w:lang w:val="es-PE"/>
        </w:rPr>
        <w:t>estigación similar</w:t>
      </w:r>
      <w:r w:rsidR="00991E1E" w:rsidRPr="00E011CD">
        <w:rPr>
          <w:rFonts w:ascii="Times New Roman" w:hAnsi="Times New Roman" w:cs="Times New Roman"/>
          <w:sz w:val="24"/>
          <w:szCs w:val="24"/>
          <w:lang w:val="es-PE"/>
        </w:rPr>
        <w:t xml:space="preserve">, </w:t>
      </w:r>
      <w:r w:rsidRPr="00E011CD">
        <w:rPr>
          <w:rFonts w:ascii="Times New Roman" w:hAnsi="Times New Roman" w:cs="Times New Roman"/>
          <w:sz w:val="24"/>
          <w:szCs w:val="24"/>
          <w:lang w:val="es-PE"/>
        </w:rPr>
        <w:t xml:space="preserve"> sobre r</w:t>
      </w:r>
      <w:r w:rsidR="00974AEB" w:rsidRPr="00E011CD">
        <w:rPr>
          <w:rFonts w:ascii="Times New Roman" w:hAnsi="Times New Roman" w:cs="Times New Roman"/>
          <w:sz w:val="24"/>
          <w:szCs w:val="24"/>
          <w:lang w:val="es-PE"/>
        </w:rPr>
        <w:t>e</w:t>
      </w:r>
      <w:r w:rsidR="00991E1E" w:rsidRPr="00E011CD">
        <w:rPr>
          <w:rFonts w:ascii="Times New Roman" w:hAnsi="Times New Roman" w:cs="Times New Roman"/>
          <w:sz w:val="24"/>
          <w:szCs w:val="24"/>
          <w:lang w:val="es-PE"/>
        </w:rPr>
        <w:t xml:space="preserve">cursos Interactivos Multimedia y su influencia </w:t>
      </w:r>
      <w:r w:rsidR="00974AEB" w:rsidRPr="00E011CD">
        <w:rPr>
          <w:rFonts w:ascii="Times New Roman" w:hAnsi="Times New Roman" w:cs="Times New Roman"/>
          <w:sz w:val="24"/>
          <w:szCs w:val="24"/>
          <w:lang w:val="es-PE"/>
        </w:rPr>
        <w:t xml:space="preserve"> en el rendimiento académico de la Geometría Analítica</w:t>
      </w:r>
      <w:r w:rsidR="00991E1E" w:rsidRPr="00E011CD">
        <w:rPr>
          <w:rFonts w:ascii="Times New Roman" w:hAnsi="Times New Roman" w:cs="Times New Roman"/>
          <w:sz w:val="24"/>
          <w:szCs w:val="24"/>
          <w:lang w:val="es-PE"/>
        </w:rPr>
        <w:t xml:space="preserve">, </w:t>
      </w:r>
      <w:r w:rsidR="00974AEB" w:rsidRPr="00E011CD">
        <w:rPr>
          <w:rFonts w:ascii="Times New Roman" w:hAnsi="Times New Roman" w:cs="Times New Roman"/>
          <w:sz w:val="24"/>
          <w:szCs w:val="24"/>
          <w:lang w:val="es-PE"/>
        </w:rPr>
        <w:t xml:space="preserve"> por lo </w:t>
      </w:r>
      <w:r w:rsidR="006B10DE" w:rsidRPr="00E011CD">
        <w:rPr>
          <w:rFonts w:ascii="Times New Roman" w:hAnsi="Times New Roman" w:cs="Times New Roman"/>
          <w:sz w:val="24"/>
          <w:szCs w:val="24"/>
          <w:lang w:val="es-PE"/>
        </w:rPr>
        <w:t xml:space="preserve">tanto es </w:t>
      </w:r>
      <w:r w:rsidR="00974AEB" w:rsidRPr="00E011CD">
        <w:rPr>
          <w:rFonts w:ascii="Times New Roman" w:hAnsi="Times New Roman" w:cs="Times New Roman"/>
          <w:sz w:val="24"/>
          <w:szCs w:val="24"/>
          <w:lang w:val="es-PE"/>
        </w:rPr>
        <w:t>la</w:t>
      </w:r>
      <w:r w:rsidR="006B10DE" w:rsidRPr="00E011CD">
        <w:rPr>
          <w:rFonts w:ascii="Times New Roman" w:hAnsi="Times New Roman" w:cs="Times New Roman"/>
          <w:sz w:val="24"/>
          <w:szCs w:val="24"/>
          <w:lang w:val="es-PE"/>
        </w:rPr>
        <w:t xml:space="preserve"> pionera en realizar una </w:t>
      </w:r>
      <w:r w:rsidR="00974AEB" w:rsidRPr="00E011CD">
        <w:rPr>
          <w:rFonts w:ascii="Times New Roman" w:hAnsi="Times New Roman" w:cs="Times New Roman"/>
          <w:sz w:val="24"/>
          <w:szCs w:val="24"/>
          <w:lang w:val="es-PE"/>
        </w:rPr>
        <w:t xml:space="preserve"> investigación</w:t>
      </w:r>
      <w:r w:rsidR="006B10DE" w:rsidRPr="00E011CD">
        <w:rPr>
          <w:rFonts w:ascii="Times New Roman" w:hAnsi="Times New Roman" w:cs="Times New Roman"/>
          <w:sz w:val="24"/>
          <w:szCs w:val="24"/>
          <w:lang w:val="es-PE"/>
        </w:rPr>
        <w:t xml:space="preserve"> de esta naturaleza e </w:t>
      </w:r>
      <w:r w:rsidR="00974AEB" w:rsidRPr="00E011CD">
        <w:rPr>
          <w:rFonts w:ascii="Times New Roman" w:hAnsi="Times New Roman" w:cs="Times New Roman"/>
          <w:sz w:val="24"/>
          <w:szCs w:val="24"/>
          <w:lang w:val="es-PE"/>
        </w:rPr>
        <w:t xml:space="preserve"> importante  para los docentes</w:t>
      </w:r>
      <w:r w:rsidR="006B10DE" w:rsidRPr="00E011CD">
        <w:rPr>
          <w:rFonts w:ascii="Times New Roman" w:hAnsi="Times New Roman" w:cs="Times New Roman"/>
          <w:sz w:val="24"/>
          <w:szCs w:val="24"/>
          <w:lang w:val="es-PE"/>
        </w:rPr>
        <w:t>, se</w:t>
      </w:r>
      <w:r w:rsidR="00974AEB" w:rsidRPr="00E011CD">
        <w:rPr>
          <w:rFonts w:ascii="Times New Roman" w:hAnsi="Times New Roman" w:cs="Times New Roman"/>
          <w:sz w:val="24"/>
          <w:szCs w:val="24"/>
          <w:lang w:val="es-PE"/>
        </w:rPr>
        <w:t xml:space="preserve"> ofrece lineamientos metodológicos de utilidad para la academi</w:t>
      </w:r>
      <w:r w:rsidR="006B10DE" w:rsidRPr="00E011CD">
        <w:rPr>
          <w:rFonts w:ascii="Times New Roman" w:hAnsi="Times New Roman" w:cs="Times New Roman"/>
          <w:sz w:val="24"/>
          <w:szCs w:val="24"/>
          <w:lang w:val="es-PE"/>
        </w:rPr>
        <w:t xml:space="preserve">a en esta área del conocimiento </w:t>
      </w:r>
      <w:r w:rsidR="006B10DE" w:rsidRPr="00E011CD">
        <w:rPr>
          <w:rFonts w:ascii="Times New Roman" w:hAnsi="Times New Roman" w:cs="Times New Roman"/>
          <w:sz w:val="24"/>
          <w:szCs w:val="24"/>
          <w:lang w:val="es-PE"/>
        </w:rPr>
        <w:lastRenderedPageBreak/>
        <w:t xml:space="preserve">y se </w:t>
      </w:r>
      <w:r w:rsidR="00CB63FB" w:rsidRPr="00E011CD">
        <w:rPr>
          <w:rFonts w:ascii="Times New Roman" w:hAnsi="Times New Roman" w:cs="Times New Roman"/>
          <w:sz w:val="24"/>
          <w:szCs w:val="24"/>
          <w:lang w:val="es-PE"/>
        </w:rPr>
        <w:t xml:space="preserve">obliga al estudiante </w:t>
      </w:r>
      <w:r w:rsidR="00974AEB" w:rsidRPr="00E011CD">
        <w:rPr>
          <w:rFonts w:ascii="Times New Roman" w:hAnsi="Times New Roman" w:cs="Times New Roman"/>
          <w:sz w:val="24"/>
          <w:szCs w:val="24"/>
          <w:lang w:val="es-PE"/>
        </w:rPr>
        <w:t>a desarrollar la interactividad.</w:t>
      </w:r>
      <w:r w:rsidR="006B10DE" w:rsidRPr="00E011CD">
        <w:rPr>
          <w:rFonts w:ascii="Times New Roman" w:hAnsi="Times New Roman" w:cs="Times New Roman"/>
          <w:sz w:val="24"/>
          <w:szCs w:val="24"/>
          <w:lang w:val="es-PE"/>
        </w:rPr>
        <w:t xml:space="preserve"> El objetivo de la investigación fue determinar la influencia que tienen los recursos interactivos multimedia en el rendimiento académico de Geometría Analítica de los estudiantes del primer ciclo de las carreras en Ingeniería en Administración de Empresas, Contabilidad y Auditoría de la Universidad Católica de Cuenca. Ecuador</w:t>
      </w:r>
      <w:r w:rsidR="00105CA3" w:rsidRPr="00E011CD">
        <w:rPr>
          <w:rFonts w:ascii="Times New Roman" w:hAnsi="Times New Roman" w:cs="Times New Roman"/>
          <w:sz w:val="24"/>
          <w:szCs w:val="24"/>
          <w:lang w:val="es-PE"/>
        </w:rPr>
        <w:t>.</w:t>
      </w:r>
    </w:p>
    <w:p w:rsidR="00105CA3" w:rsidRPr="00E011CD" w:rsidRDefault="00105CA3" w:rsidP="00E011CD">
      <w:pPr>
        <w:pStyle w:val="Textoindependiente"/>
        <w:ind w:right="114"/>
        <w:jc w:val="both"/>
        <w:rPr>
          <w:lang w:val="es-PE"/>
        </w:rPr>
      </w:pPr>
      <w:r w:rsidRPr="00E011CD">
        <w:rPr>
          <w:lang w:val="es-PE"/>
        </w:rPr>
        <w:t>Los estudiantes del primer ciclo de la carrera de Ingeniería en Administración de Empresas, Contabilidad y Auditoría de la Universidad Católica de Cuenca recibieron los recursos didácticos multimedia y mejoraron el rendimiento académicoenlaresolucióndeproblemassobrelaecuacióndelalínearectaylaresolución de problemas sobre las ecuacionescónicas.</w:t>
      </w:r>
    </w:p>
    <w:p w:rsidR="002938CD" w:rsidRPr="00E011CD" w:rsidRDefault="00105CA3" w:rsidP="00E011CD">
      <w:pPr>
        <w:spacing w:before="100" w:beforeAutospacing="1" w:after="100" w:afterAutospacing="1" w:line="240" w:lineRule="auto"/>
        <w:contextualSpacing/>
        <w:rPr>
          <w:rFonts w:ascii="Times New Roman" w:hAnsi="Times New Roman" w:cs="Times New Roman"/>
          <w:b/>
          <w:sz w:val="24"/>
          <w:szCs w:val="24"/>
        </w:rPr>
      </w:pPr>
      <w:r w:rsidRPr="00E011CD">
        <w:rPr>
          <w:rFonts w:ascii="Times New Roman" w:hAnsi="Times New Roman" w:cs="Times New Roman"/>
          <w:b/>
          <w:sz w:val="24"/>
          <w:szCs w:val="24"/>
        </w:rPr>
        <w:t>MÉTODO</w:t>
      </w:r>
    </w:p>
    <w:p w:rsidR="000E5603" w:rsidRPr="00E011CD" w:rsidRDefault="000E5603" w:rsidP="00E011CD">
      <w:pPr>
        <w:pStyle w:val="Textoindependiente"/>
        <w:ind w:right="116"/>
        <w:jc w:val="both"/>
        <w:rPr>
          <w:lang w:val="es-PE"/>
        </w:rPr>
      </w:pPr>
      <w:r w:rsidRPr="00E011CD">
        <w:rPr>
          <w:lang w:val="es-PE"/>
        </w:rPr>
        <w:t>EnlaenseñanzadelaMatemáticayenparticularlaGeometríaAnalíticanosencontramos con múltiples dificultades que van desde los problemas de preconceptos por parte de los estudiantes hasta problemas de mal manejo didáctico por parte de los docentes (SALINAS, 2010, pág.1).</w:t>
      </w:r>
    </w:p>
    <w:p w:rsidR="00906031" w:rsidRPr="00E011CD" w:rsidRDefault="00906031" w:rsidP="00E011CD">
      <w:pPr>
        <w:pStyle w:val="Textoindependiente"/>
        <w:ind w:right="116"/>
        <w:jc w:val="both"/>
        <w:rPr>
          <w:lang w:val="es-PE"/>
        </w:rPr>
      </w:pPr>
    </w:p>
    <w:p w:rsidR="00906031" w:rsidRPr="00E011CD" w:rsidRDefault="007B38E1" w:rsidP="00E011CD">
      <w:pPr>
        <w:pStyle w:val="Textoindependiente"/>
        <w:ind w:right="116"/>
        <w:jc w:val="both"/>
        <w:rPr>
          <w:lang w:val="es-PE"/>
        </w:rPr>
      </w:pPr>
      <w:r w:rsidRPr="00E011CD">
        <w:rPr>
          <w:lang w:val="es-PE"/>
        </w:rPr>
        <w:t xml:space="preserve">La </w:t>
      </w:r>
      <w:r w:rsidR="00906031" w:rsidRPr="00E011CD">
        <w:rPr>
          <w:lang w:val="es-PE"/>
        </w:rPr>
        <w:t xml:space="preserve">investigación </w:t>
      </w:r>
      <w:r w:rsidRPr="00E011CD">
        <w:rPr>
          <w:lang w:val="es-PE"/>
        </w:rPr>
        <w:t xml:space="preserve">fue </w:t>
      </w:r>
      <w:r w:rsidR="00906031" w:rsidRPr="00E011CD">
        <w:rPr>
          <w:lang w:val="es-PE"/>
        </w:rPr>
        <w:t xml:space="preserve">de tipo cuantitativa, su diseño cuasi experimental, el método </w:t>
      </w:r>
      <w:r w:rsidR="00AD20E0" w:rsidRPr="00E011CD">
        <w:rPr>
          <w:lang w:val="es-PE"/>
        </w:rPr>
        <w:t>u</w:t>
      </w:r>
      <w:r w:rsidR="00906031" w:rsidRPr="00E011CD">
        <w:rPr>
          <w:lang w:val="es-PE"/>
        </w:rPr>
        <w:t xml:space="preserve">tilizado el hipotético deductivo, la población </w:t>
      </w:r>
      <w:r w:rsidRPr="00E011CD">
        <w:rPr>
          <w:lang w:val="es-PE"/>
        </w:rPr>
        <w:t xml:space="preserve">era </w:t>
      </w:r>
      <w:r w:rsidR="00906031" w:rsidRPr="00E011CD">
        <w:rPr>
          <w:lang w:val="es-PE"/>
        </w:rPr>
        <w:t xml:space="preserve">de </w:t>
      </w:r>
      <w:r w:rsidR="00627CFB" w:rsidRPr="00E011CD">
        <w:rPr>
          <w:lang w:val="es-PE"/>
        </w:rPr>
        <w:t>34 estudiantes, 19 para el grupo de contro</w:t>
      </w:r>
      <w:r w:rsidR="00AD20E0" w:rsidRPr="00E011CD">
        <w:rPr>
          <w:lang w:val="es-PE"/>
        </w:rPr>
        <w:t xml:space="preserve">l y 15 en el grupo experimental. La técnica fue el test de rendimiento y el  instrumento un cuestionario. </w:t>
      </w:r>
    </w:p>
    <w:p w:rsidR="007A281C" w:rsidRPr="00E011CD" w:rsidRDefault="007A281C" w:rsidP="00E011CD">
      <w:pPr>
        <w:pStyle w:val="Textoindependiente"/>
        <w:ind w:right="116"/>
        <w:jc w:val="both"/>
        <w:rPr>
          <w:lang w:val="es-PE"/>
        </w:rPr>
      </w:pPr>
    </w:p>
    <w:p w:rsidR="007D4C87" w:rsidRPr="00E011CD" w:rsidRDefault="007A281C" w:rsidP="00E011CD">
      <w:pPr>
        <w:pStyle w:val="Textoindependiente"/>
        <w:ind w:right="116"/>
        <w:jc w:val="both"/>
        <w:rPr>
          <w:lang w:val="es-PE"/>
        </w:rPr>
      </w:pPr>
      <w:r w:rsidRPr="00E011CD">
        <w:rPr>
          <w:lang w:val="es-PE"/>
        </w:rPr>
        <w:t>Por la experiencia pedagógica se elaboró un</w:t>
      </w:r>
      <w:r w:rsidR="007D4C87" w:rsidRPr="00E011CD">
        <w:rPr>
          <w:lang w:val="es-PE"/>
        </w:rPr>
        <w:t>a aplicación multimedia interactiva</w:t>
      </w:r>
      <w:r w:rsidRPr="00E011CD">
        <w:rPr>
          <w:lang w:val="es-PE"/>
        </w:rPr>
        <w:t xml:space="preserve"> sobre los temas de geometría analítica</w:t>
      </w:r>
      <w:r w:rsidR="00E25A18" w:rsidRPr="00E011CD">
        <w:rPr>
          <w:lang w:val="es-PE"/>
        </w:rPr>
        <w:t>, con videos</w:t>
      </w:r>
      <w:r w:rsidR="00DB1D4F" w:rsidRPr="00E011CD">
        <w:rPr>
          <w:lang w:val="es-PE"/>
        </w:rPr>
        <w:t>,</w:t>
      </w:r>
      <w:r w:rsidR="00E25A18" w:rsidRPr="00E011CD">
        <w:rPr>
          <w:lang w:val="es-PE"/>
        </w:rPr>
        <w:t xml:space="preserve"> aplicaciones prácticas </w:t>
      </w:r>
      <w:r w:rsidR="00DB1D4F" w:rsidRPr="00E011CD">
        <w:rPr>
          <w:lang w:val="es-PE"/>
        </w:rPr>
        <w:t xml:space="preserve"> y evaluaciones </w:t>
      </w:r>
      <w:r w:rsidR="00E25A18" w:rsidRPr="00E011CD">
        <w:rPr>
          <w:lang w:val="es-PE"/>
        </w:rPr>
        <w:t>de los contenidos</w:t>
      </w:r>
      <w:r w:rsidRPr="00E011CD">
        <w:rPr>
          <w:lang w:val="es-PE"/>
        </w:rPr>
        <w:t xml:space="preserve"> como </w:t>
      </w:r>
      <w:r w:rsidR="00C003D0" w:rsidRPr="00E011CD">
        <w:rPr>
          <w:lang w:val="es-PE"/>
        </w:rPr>
        <w:t xml:space="preserve">un </w:t>
      </w:r>
      <w:r w:rsidRPr="00E011CD">
        <w:rPr>
          <w:lang w:val="es-PE"/>
        </w:rPr>
        <w:t>recurso didáctico</w:t>
      </w:r>
      <w:r w:rsidR="007D4C87" w:rsidRPr="00E011CD">
        <w:rPr>
          <w:lang w:val="es-PE"/>
        </w:rPr>
        <w:t>, se conformó un grupo interdisciplinario: el docente</w:t>
      </w:r>
      <w:r w:rsidR="007D4C87" w:rsidRPr="00E011CD">
        <w:rPr>
          <w:spacing w:val="-11"/>
          <w:lang w:val="es-PE"/>
        </w:rPr>
        <w:t xml:space="preserve"> para establecer </w:t>
      </w:r>
      <w:r w:rsidR="007D4C87" w:rsidRPr="00E011CD">
        <w:rPr>
          <w:lang w:val="es-PE"/>
        </w:rPr>
        <w:t>elcontenidodelcurso,unexpertoeneldiseñodeinstrucción y el técnicoprogramador. Se tomó en consideración aspectos importantes como:</w:t>
      </w:r>
    </w:p>
    <w:p w:rsidR="007D4C87" w:rsidRPr="00E011CD" w:rsidRDefault="007D4C87" w:rsidP="00E011CD">
      <w:pPr>
        <w:pStyle w:val="Textoindependiente"/>
        <w:spacing w:before="11"/>
        <w:rPr>
          <w:lang w:val="es-PE"/>
        </w:rPr>
      </w:pPr>
    </w:p>
    <w:p w:rsidR="007D4C87" w:rsidRPr="00E011CD" w:rsidRDefault="007D4C87" w:rsidP="00E011CD">
      <w:pPr>
        <w:pStyle w:val="Textoindependiente"/>
        <w:ind w:right="117"/>
        <w:jc w:val="both"/>
        <w:rPr>
          <w:lang w:val="es-PE"/>
        </w:rPr>
      </w:pPr>
      <w:r w:rsidRPr="00E011CD">
        <w:rPr>
          <w:lang w:val="es-PE"/>
        </w:rPr>
        <w:t>Los usuarios a quien va dirigido, en este caso docentes,  estudiantes universitarios y cualquier persona que desee aprender geometría. Así como también el entorno de aprendizaje en un salón de clase de computación.</w:t>
      </w:r>
    </w:p>
    <w:p w:rsidR="002C340D" w:rsidRPr="00E011CD" w:rsidRDefault="002C340D" w:rsidP="00E011CD">
      <w:pPr>
        <w:pStyle w:val="Textoindependiente"/>
        <w:ind w:right="117"/>
        <w:jc w:val="both"/>
        <w:rPr>
          <w:lang w:val="es-PE"/>
        </w:rPr>
      </w:pPr>
    </w:p>
    <w:p w:rsidR="002C340D" w:rsidRPr="00E011CD" w:rsidRDefault="002C340D" w:rsidP="00E011CD">
      <w:pPr>
        <w:pStyle w:val="Textoindependiente"/>
        <w:spacing w:before="6"/>
        <w:rPr>
          <w:b/>
          <w:lang w:val="es-EC"/>
        </w:rPr>
      </w:pPr>
      <w:r w:rsidRPr="00E011CD">
        <w:rPr>
          <w:lang w:val="es-EC"/>
        </w:rPr>
        <w:t xml:space="preserve">Los contenidos </w:t>
      </w:r>
      <w:r w:rsidR="00DB1D4F" w:rsidRPr="00E011CD">
        <w:rPr>
          <w:lang w:val="es-EC"/>
        </w:rPr>
        <w:t xml:space="preserve">de este recurso interactivo multimedia </w:t>
      </w:r>
      <w:r w:rsidRPr="00E011CD">
        <w:rPr>
          <w:lang w:val="es-EC"/>
        </w:rPr>
        <w:t>fueron:</w:t>
      </w:r>
    </w:p>
    <w:p w:rsidR="002C340D" w:rsidRPr="00E011CD" w:rsidRDefault="002C340D" w:rsidP="00E011CD">
      <w:pPr>
        <w:pStyle w:val="Prrafodelista"/>
        <w:widowControl w:val="0"/>
        <w:numPr>
          <w:ilvl w:val="3"/>
          <w:numId w:val="20"/>
        </w:numPr>
        <w:tabs>
          <w:tab w:val="left" w:pos="1026"/>
        </w:tabs>
        <w:spacing w:after="0" w:line="240" w:lineRule="auto"/>
        <w:ind w:left="360"/>
        <w:contextualSpacing w:val="0"/>
        <w:rPr>
          <w:rFonts w:ascii="Times New Roman" w:hAnsi="Times New Roman" w:cs="Times New Roman"/>
          <w:sz w:val="24"/>
          <w:szCs w:val="24"/>
          <w:lang w:val="es-EC"/>
        </w:rPr>
      </w:pPr>
      <w:r w:rsidRPr="00E011CD">
        <w:rPr>
          <w:rFonts w:ascii="Times New Roman" w:hAnsi="Times New Roman" w:cs="Times New Roman"/>
          <w:sz w:val="24"/>
          <w:szCs w:val="24"/>
          <w:lang w:val="es-EC"/>
        </w:rPr>
        <w:t>Sistema de coordenadasrectangulares.</w:t>
      </w:r>
    </w:p>
    <w:p w:rsidR="002C340D" w:rsidRPr="00E011CD" w:rsidRDefault="002C340D" w:rsidP="00E011CD">
      <w:pPr>
        <w:pStyle w:val="Prrafodelista"/>
        <w:widowControl w:val="0"/>
        <w:numPr>
          <w:ilvl w:val="3"/>
          <w:numId w:val="20"/>
        </w:numPr>
        <w:tabs>
          <w:tab w:val="left" w:pos="1026"/>
        </w:tabs>
        <w:spacing w:before="137" w:after="0" w:line="240" w:lineRule="auto"/>
        <w:ind w:left="360"/>
        <w:contextualSpacing w:val="0"/>
        <w:rPr>
          <w:rFonts w:ascii="Times New Roman" w:hAnsi="Times New Roman" w:cs="Times New Roman"/>
          <w:sz w:val="24"/>
          <w:szCs w:val="24"/>
          <w:lang w:val="es-EC"/>
        </w:rPr>
      </w:pPr>
      <w:r w:rsidRPr="00E011CD">
        <w:rPr>
          <w:rFonts w:ascii="Times New Roman" w:hAnsi="Times New Roman" w:cs="Times New Roman"/>
          <w:sz w:val="24"/>
          <w:szCs w:val="24"/>
          <w:lang w:val="es-EC"/>
        </w:rPr>
        <w:t>Puntos en elplano.</w:t>
      </w:r>
    </w:p>
    <w:p w:rsidR="002C340D" w:rsidRPr="00E011CD" w:rsidRDefault="002C340D" w:rsidP="00E011CD">
      <w:pPr>
        <w:pStyle w:val="Prrafodelista"/>
        <w:widowControl w:val="0"/>
        <w:numPr>
          <w:ilvl w:val="3"/>
          <w:numId w:val="20"/>
        </w:numPr>
        <w:tabs>
          <w:tab w:val="left" w:pos="1026"/>
        </w:tabs>
        <w:spacing w:before="139" w:after="0" w:line="240" w:lineRule="auto"/>
        <w:ind w:left="360"/>
        <w:contextualSpacing w:val="0"/>
        <w:rPr>
          <w:rFonts w:ascii="Times New Roman" w:hAnsi="Times New Roman" w:cs="Times New Roman"/>
          <w:sz w:val="24"/>
          <w:szCs w:val="24"/>
          <w:lang w:val="es-EC"/>
        </w:rPr>
      </w:pPr>
      <w:r w:rsidRPr="00E011CD">
        <w:rPr>
          <w:rFonts w:ascii="Times New Roman" w:hAnsi="Times New Roman" w:cs="Times New Roman"/>
          <w:sz w:val="24"/>
          <w:szCs w:val="24"/>
          <w:lang w:val="es-EC"/>
        </w:rPr>
        <w:t>Punto medio de unsegmento.</w:t>
      </w:r>
    </w:p>
    <w:p w:rsidR="002C340D" w:rsidRPr="00E011CD" w:rsidRDefault="002C340D" w:rsidP="00E011CD">
      <w:pPr>
        <w:pStyle w:val="Prrafodelista"/>
        <w:widowControl w:val="0"/>
        <w:numPr>
          <w:ilvl w:val="3"/>
          <w:numId w:val="20"/>
        </w:numPr>
        <w:tabs>
          <w:tab w:val="left" w:pos="1026"/>
        </w:tabs>
        <w:spacing w:before="137" w:after="0" w:line="240" w:lineRule="auto"/>
        <w:ind w:left="360"/>
        <w:contextualSpacing w:val="0"/>
        <w:rPr>
          <w:rFonts w:ascii="Times New Roman" w:hAnsi="Times New Roman" w:cs="Times New Roman"/>
          <w:sz w:val="24"/>
          <w:szCs w:val="24"/>
          <w:lang w:val="es-EC"/>
        </w:rPr>
      </w:pPr>
      <w:r w:rsidRPr="00E011CD">
        <w:rPr>
          <w:rFonts w:ascii="Times New Roman" w:hAnsi="Times New Roman" w:cs="Times New Roman"/>
          <w:sz w:val="24"/>
          <w:szCs w:val="24"/>
          <w:lang w:val="es-EC"/>
        </w:rPr>
        <w:t>Distancia entre dospuntos.</w:t>
      </w:r>
    </w:p>
    <w:p w:rsidR="002C340D" w:rsidRPr="00E011CD" w:rsidRDefault="002C340D" w:rsidP="00E011CD">
      <w:pPr>
        <w:pStyle w:val="Prrafodelista"/>
        <w:widowControl w:val="0"/>
        <w:numPr>
          <w:ilvl w:val="3"/>
          <w:numId w:val="20"/>
        </w:numPr>
        <w:tabs>
          <w:tab w:val="left" w:pos="1026"/>
        </w:tabs>
        <w:spacing w:before="139" w:after="0" w:line="240" w:lineRule="auto"/>
        <w:ind w:left="360"/>
        <w:contextualSpacing w:val="0"/>
        <w:rPr>
          <w:rFonts w:ascii="Times New Roman" w:hAnsi="Times New Roman" w:cs="Times New Roman"/>
          <w:sz w:val="24"/>
          <w:szCs w:val="24"/>
          <w:lang w:val="es-EC"/>
        </w:rPr>
      </w:pPr>
      <w:r w:rsidRPr="00E011CD">
        <w:rPr>
          <w:rFonts w:ascii="Times New Roman" w:hAnsi="Times New Roman" w:cs="Times New Roman"/>
          <w:sz w:val="24"/>
          <w:szCs w:val="24"/>
          <w:lang w:val="es-EC"/>
        </w:rPr>
        <w:t>Simétrico de un punto respecto deotro.</w:t>
      </w:r>
    </w:p>
    <w:p w:rsidR="002C340D" w:rsidRPr="00E011CD" w:rsidRDefault="002C340D" w:rsidP="00E011CD">
      <w:pPr>
        <w:pStyle w:val="Prrafodelista"/>
        <w:widowControl w:val="0"/>
        <w:numPr>
          <w:ilvl w:val="3"/>
          <w:numId w:val="20"/>
        </w:numPr>
        <w:tabs>
          <w:tab w:val="left" w:pos="1026"/>
        </w:tabs>
        <w:spacing w:before="137" w:after="0" w:line="240" w:lineRule="auto"/>
        <w:ind w:left="360" w:right="113"/>
        <w:contextualSpacing w:val="0"/>
        <w:rPr>
          <w:rFonts w:ascii="Times New Roman" w:hAnsi="Times New Roman" w:cs="Times New Roman"/>
          <w:sz w:val="24"/>
          <w:szCs w:val="24"/>
          <w:lang w:val="es-EC"/>
        </w:rPr>
      </w:pPr>
      <w:r w:rsidRPr="00E011CD">
        <w:rPr>
          <w:rFonts w:ascii="Times New Roman" w:hAnsi="Times New Roman" w:cs="Times New Roman"/>
          <w:sz w:val="24"/>
          <w:szCs w:val="24"/>
          <w:lang w:val="es-EC"/>
        </w:rPr>
        <w:t>Ecuaciones de la recta: vectorial, continua, implícita o general, explícita y punto pendiente.</w:t>
      </w:r>
    </w:p>
    <w:p w:rsidR="002C340D" w:rsidRPr="00E011CD" w:rsidRDefault="002C340D" w:rsidP="00E011CD">
      <w:pPr>
        <w:pStyle w:val="Prrafodelista"/>
        <w:widowControl w:val="0"/>
        <w:numPr>
          <w:ilvl w:val="3"/>
          <w:numId w:val="20"/>
        </w:numPr>
        <w:tabs>
          <w:tab w:val="left" w:pos="1026"/>
        </w:tabs>
        <w:spacing w:before="4" w:after="0" w:line="240" w:lineRule="auto"/>
        <w:ind w:left="360"/>
        <w:contextualSpacing w:val="0"/>
        <w:rPr>
          <w:rFonts w:ascii="Times New Roman" w:hAnsi="Times New Roman" w:cs="Times New Roman"/>
          <w:sz w:val="24"/>
          <w:szCs w:val="24"/>
          <w:lang w:val="es-EC"/>
        </w:rPr>
      </w:pPr>
      <w:r w:rsidRPr="00E011CD">
        <w:rPr>
          <w:rFonts w:ascii="Times New Roman" w:hAnsi="Times New Roman" w:cs="Times New Roman"/>
          <w:sz w:val="24"/>
          <w:szCs w:val="24"/>
          <w:lang w:val="es-EC"/>
        </w:rPr>
        <w:t>Incidencia, paralelismo yperpendicularidad.</w:t>
      </w:r>
    </w:p>
    <w:p w:rsidR="002C340D" w:rsidRPr="00E011CD" w:rsidRDefault="002C340D" w:rsidP="00E011CD">
      <w:pPr>
        <w:pStyle w:val="Prrafodelista"/>
        <w:widowControl w:val="0"/>
        <w:numPr>
          <w:ilvl w:val="3"/>
          <w:numId w:val="20"/>
        </w:numPr>
        <w:tabs>
          <w:tab w:val="left" w:pos="1026"/>
        </w:tabs>
        <w:spacing w:before="139" w:after="0" w:line="240" w:lineRule="auto"/>
        <w:ind w:left="360"/>
        <w:contextualSpacing w:val="0"/>
        <w:rPr>
          <w:rFonts w:ascii="Times New Roman" w:hAnsi="Times New Roman" w:cs="Times New Roman"/>
          <w:sz w:val="24"/>
          <w:szCs w:val="24"/>
          <w:lang w:val="es-EC"/>
        </w:rPr>
      </w:pPr>
      <w:r w:rsidRPr="00E011CD">
        <w:rPr>
          <w:rFonts w:ascii="Times New Roman" w:hAnsi="Times New Roman" w:cs="Times New Roman"/>
          <w:sz w:val="24"/>
          <w:szCs w:val="24"/>
          <w:lang w:val="es-EC"/>
        </w:rPr>
        <w:t>Ángulo entre dosrectas.</w:t>
      </w:r>
    </w:p>
    <w:p w:rsidR="002C340D" w:rsidRPr="00E011CD" w:rsidRDefault="002C340D" w:rsidP="00E011CD">
      <w:pPr>
        <w:pStyle w:val="Prrafodelista"/>
        <w:widowControl w:val="0"/>
        <w:numPr>
          <w:ilvl w:val="3"/>
          <w:numId w:val="20"/>
        </w:numPr>
        <w:tabs>
          <w:tab w:val="left" w:pos="1026"/>
        </w:tabs>
        <w:spacing w:before="137" w:after="0" w:line="240" w:lineRule="auto"/>
        <w:ind w:left="360"/>
        <w:contextualSpacing w:val="0"/>
        <w:rPr>
          <w:rFonts w:ascii="Times New Roman" w:hAnsi="Times New Roman" w:cs="Times New Roman"/>
          <w:sz w:val="24"/>
          <w:szCs w:val="24"/>
          <w:lang w:val="es-EC"/>
        </w:rPr>
      </w:pPr>
      <w:r w:rsidRPr="00E011CD">
        <w:rPr>
          <w:rFonts w:ascii="Times New Roman" w:hAnsi="Times New Roman" w:cs="Times New Roman"/>
          <w:sz w:val="24"/>
          <w:szCs w:val="24"/>
          <w:lang w:val="es-EC"/>
        </w:rPr>
        <w:t>Distancia de un punto a una recta. Distancia entre dosrectas.</w:t>
      </w:r>
    </w:p>
    <w:p w:rsidR="002C340D" w:rsidRPr="00E011CD" w:rsidRDefault="002C340D" w:rsidP="00E011CD">
      <w:pPr>
        <w:pStyle w:val="Prrafodelista"/>
        <w:widowControl w:val="0"/>
        <w:numPr>
          <w:ilvl w:val="3"/>
          <w:numId w:val="20"/>
        </w:numPr>
        <w:tabs>
          <w:tab w:val="left" w:pos="1026"/>
        </w:tabs>
        <w:spacing w:before="139" w:after="0" w:line="240" w:lineRule="auto"/>
        <w:ind w:left="360"/>
        <w:contextualSpacing w:val="0"/>
        <w:rPr>
          <w:rFonts w:ascii="Times New Roman" w:hAnsi="Times New Roman" w:cs="Times New Roman"/>
          <w:sz w:val="24"/>
          <w:szCs w:val="24"/>
        </w:rPr>
      </w:pPr>
      <w:r w:rsidRPr="00E011CD">
        <w:rPr>
          <w:rFonts w:ascii="Times New Roman" w:hAnsi="Times New Roman" w:cs="Times New Roman"/>
          <w:sz w:val="24"/>
          <w:szCs w:val="24"/>
          <w:lang w:val="es-EC"/>
        </w:rPr>
        <w:lastRenderedPageBreak/>
        <w:t>Cónicas</w:t>
      </w:r>
      <w:r w:rsidRPr="00E011CD">
        <w:rPr>
          <w:rFonts w:ascii="Times New Roman" w:hAnsi="Times New Roman" w:cs="Times New Roman"/>
          <w:sz w:val="24"/>
          <w:szCs w:val="24"/>
        </w:rPr>
        <w:t>.</w:t>
      </w:r>
    </w:p>
    <w:p w:rsidR="002C340D" w:rsidRPr="00E011CD" w:rsidRDefault="002C340D" w:rsidP="00E011CD">
      <w:pPr>
        <w:spacing w:line="240" w:lineRule="auto"/>
        <w:rPr>
          <w:rFonts w:ascii="Times New Roman" w:hAnsi="Times New Roman" w:cs="Times New Roman"/>
          <w:sz w:val="24"/>
          <w:szCs w:val="24"/>
        </w:rPr>
      </w:pPr>
    </w:p>
    <w:p w:rsidR="00E25A18" w:rsidRPr="00E011CD" w:rsidRDefault="00E25A18" w:rsidP="00E011CD">
      <w:pPr>
        <w:pStyle w:val="Textoindependiente"/>
        <w:spacing w:before="100" w:beforeAutospacing="1" w:after="100" w:afterAutospacing="1"/>
        <w:ind w:right="113"/>
        <w:jc w:val="both"/>
        <w:rPr>
          <w:lang w:val="es-PE"/>
        </w:rPr>
      </w:pPr>
      <w:r w:rsidRPr="00E011CD">
        <w:rPr>
          <w:lang w:val="es-PE"/>
        </w:rPr>
        <w:t>La investigación se llevó a cabo en tres fases experimentales:</w:t>
      </w:r>
    </w:p>
    <w:p w:rsidR="007A281C" w:rsidRPr="00E011CD" w:rsidRDefault="000A0E31" w:rsidP="00E011CD">
      <w:pPr>
        <w:pStyle w:val="Textoindependiente"/>
        <w:spacing w:before="100" w:beforeAutospacing="1" w:after="100" w:afterAutospacing="1"/>
        <w:ind w:right="115"/>
        <w:jc w:val="both"/>
        <w:rPr>
          <w:lang w:val="es-PE"/>
        </w:rPr>
      </w:pPr>
      <w:r w:rsidRPr="00E011CD">
        <w:rPr>
          <w:lang w:val="es-PE"/>
        </w:rPr>
        <w:t>Se conformaron los dos grupos</w:t>
      </w:r>
      <w:r w:rsidR="00BE295D" w:rsidRPr="00E011CD">
        <w:rPr>
          <w:lang w:val="es-PE"/>
        </w:rPr>
        <w:t>: control y</w:t>
      </w:r>
      <w:r w:rsidRPr="00E011CD">
        <w:rPr>
          <w:lang w:val="es-PE"/>
        </w:rPr>
        <w:t xml:space="preserve"> e</w:t>
      </w:r>
      <w:r w:rsidR="00BE295D" w:rsidRPr="00E011CD">
        <w:rPr>
          <w:lang w:val="es-PE"/>
        </w:rPr>
        <w:t>xperimental</w:t>
      </w:r>
      <w:r w:rsidRPr="00E011CD">
        <w:rPr>
          <w:lang w:val="es-PE"/>
        </w:rPr>
        <w:t xml:space="preserve">, </w:t>
      </w:r>
      <w:r w:rsidR="00BE295D" w:rsidRPr="00E011CD">
        <w:rPr>
          <w:lang w:val="es-PE"/>
        </w:rPr>
        <w:t>deformaaleatoria.Dichaselección fue verificada por el Decano de la Unidad Académica</w:t>
      </w:r>
      <w:r w:rsidR="007A281C" w:rsidRPr="00E011CD">
        <w:rPr>
          <w:lang w:val="es-PE"/>
        </w:rPr>
        <w:t xml:space="preserve">, </w:t>
      </w:r>
      <w:r w:rsidR="00BE295D" w:rsidRPr="00E011CD">
        <w:rPr>
          <w:lang w:val="es-PE"/>
        </w:rPr>
        <w:t xml:space="preserve">sin que el investigador tenga acceso a la partición de grupos. Vale destacar que, al principio ambos grupos tenían los mismos conocimientos previos, elementos necesarios para poder implantar la multimedia interactiva con la enseñanzatradicional.Se aplicó </w:t>
      </w:r>
      <w:r w:rsidR="007A281C" w:rsidRPr="00E011CD">
        <w:rPr>
          <w:lang w:val="es-PE"/>
        </w:rPr>
        <w:t xml:space="preserve">el </w:t>
      </w:r>
      <w:r w:rsidR="00BE295D" w:rsidRPr="00E011CD">
        <w:rPr>
          <w:lang w:val="es-PE"/>
        </w:rPr>
        <w:t xml:space="preserve"> pretest </w:t>
      </w:r>
      <w:r w:rsidR="007A281C" w:rsidRPr="00E011CD">
        <w:rPr>
          <w:lang w:val="es-PE"/>
        </w:rPr>
        <w:t xml:space="preserve">(validado) </w:t>
      </w:r>
      <w:r w:rsidR="00BE295D" w:rsidRPr="00E011CD">
        <w:rPr>
          <w:lang w:val="es-PE"/>
        </w:rPr>
        <w:t xml:space="preserve">en </w:t>
      </w:r>
      <w:r w:rsidR="007A281C" w:rsidRPr="00E011CD">
        <w:rPr>
          <w:lang w:val="es-PE"/>
        </w:rPr>
        <w:t xml:space="preserve">los </w:t>
      </w:r>
      <w:r w:rsidR="00BE295D" w:rsidRPr="00E011CD">
        <w:rPr>
          <w:lang w:val="es-PE"/>
        </w:rPr>
        <w:t>grupos</w:t>
      </w:r>
      <w:r w:rsidR="007A281C" w:rsidRPr="00E011CD">
        <w:rPr>
          <w:lang w:val="es-PE"/>
        </w:rPr>
        <w:t>.</w:t>
      </w:r>
      <w:r w:rsidR="00E25A18" w:rsidRPr="00E011CD">
        <w:rPr>
          <w:lang w:val="es-PE"/>
        </w:rPr>
        <w:t xml:space="preserve"> El cuestionario estuvo conformado por seis preguntas sobre sistema de coordenadas rectangulares, 13 preguntas sobre ecuaciones de la línea recta y 11 preguntas sobre el tratado de cónicas.</w:t>
      </w:r>
    </w:p>
    <w:p w:rsidR="00C003D0" w:rsidRPr="00E011CD" w:rsidRDefault="00C003D0" w:rsidP="00E011CD">
      <w:pPr>
        <w:pStyle w:val="Textoindependiente"/>
        <w:spacing w:before="100" w:beforeAutospacing="1" w:after="100" w:afterAutospacing="1"/>
        <w:ind w:right="112"/>
        <w:jc w:val="both"/>
        <w:rPr>
          <w:lang w:val="es-PE"/>
        </w:rPr>
      </w:pPr>
      <w:r w:rsidRPr="00E011CD">
        <w:rPr>
          <w:lang w:val="es-PE"/>
        </w:rPr>
        <w:t>El desarrollo de la investigación se realizó durante 3 semanas de clase (15 horas), del  20 de septiembre al 11 de noviembre de 2015, adicionalmente al tiempo dedicado por los alumnos al trabajo autónomo que implica: una semana (5 horas clase) para la explicación de todos los contenidos correspondientes al bloque Nº 2 del Syllabus de matemáticaI,utilizandoelplandeclase,seincluyelateoríayprácticasobrelaunidad2: Sistema de coordenadas rectangulares, Ecuaciones de la recta yCónicas,seutilizarondossemanas(10horasclase)paralautilizacióndelaMultimedia interactiva. La didáctica utilizada se sirve de talleres pedagógicos (trabajo colaborativoy práctico</w:t>
      </w:r>
      <w:r w:rsidR="00875227" w:rsidRPr="00E011CD">
        <w:rPr>
          <w:lang w:val="es-PE"/>
        </w:rPr>
        <w:t>).</w:t>
      </w:r>
    </w:p>
    <w:p w:rsidR="00BE295D" w:rsidRPr="00E011CD" w:rsidRDefault="00875227" w:rsidP="00E011CD">
      <w:pPr>
        <w:pStyle w:val="Textoindependiente"/>
        <w:spacing w:before="100" w:beforeAutospacing="1" w:after="100" w:afterAutospacing="1"/>
        <w:ind w:right="115"/>
        <w:jc w:val="both"/>
        <w:rPr>
          <w:lang w:val="es-PE"/>
        </w:rPr>
      </w:pPr>
      <w:r w:rsidRPr="00E011CD">
        <w:rPr>
          <w:lang w:val="es-PE"/>
        </w:rPr>
        <w:t>Por último, se les administró,</w:t>
      </w:r>
      <w:r w:rsidR="003E2522" w:rsidRPr="00E011CD">
        <w:rPr>
          <w:lang w:val="es-PE"/>
        </w:rPr>
        <w:t xml:space="preserve"> simultáneamente un pos</w:t>
      </w:r>
      <w:r w:rsidRPr="00E011CD">
        <w:rPr>
          <w:lang w:val="es-PE"/>
        </w:rPr>
        <w:t xml:space="preserve"> test</w:t>
      </w:r>
      <w:r w:rsidR="003E2522" w:rsidRPr="00E011CD">
        <w:rPr>
          <w:lang w:val="es-PE"/>
        </w:rPr>
        <w:t xml:space="preserve">. </w:t>
      </w:r>
      <w:r w:rsidR="00BE295D" w:rsidRPr="00E011CD">
        <w:rPr>
          <w:lang w:val="es-PE"/>
        </w:rPr>
        <w:t>Ladiferenciaentreelgrupodecontrolyelgrupoexperimentalesqueelprimeronorecib</w:t>
      </w:r>
      <w:r w:rsidR="003E2522" w:rsidRPr="00E011CD">
        <w:rPr>
          <w:lang w:val="es-PE"/>
        </w:rPr>
        <w:t>ió</w:t>
      </w:r>
      <w:r w:rsidR="00BE295D" w:rsidRPr="00E011CD">
        <w:rPr>
          <w:lang w:val="es-PE"/>
        </w:rPr>
        <w:t xml:space="preserve"> lasdiezhorasdeclase</w:t>
      </w:r>
      <w:r w:rsidR="003E2522" w:rsidRPr="00E011CD">
        <w:rPr>
          <w:lang w:val="es-PE"/>
        </w:rPr>
        <w:t xml:space="preserve"> utilizando</w:t>
      </w:r>
      <w:r w:rsidR="00BE295D" w:rsidRPr="00E011CD">
        <w:rPr>
          <w:lang w:val="es-PE"/>
        </w:rPr>
        <w:t>laplataformaMultimedia</w:t>
      </w:r>
      <w:r w:rsidRPr="00E011CD">
        <w:rPr>
          <w:lang w:val="es-PE"/>
        </w:rPr>
        <w:t>.</w:t>
      </w:r>
    </w:p>
    <w:p w:rsidR="003E2522" w:rsidRPr="00E011CD" w:rsidRDefault="003E2522" w:rsidP="00E011CD">
      <w:pPr>
        <w:pStyle w:val="Textoindependiente"/>
        <w:ind w:right="114"/>
        <w:jc w:val="both"/>
        <w:rPr>
          <w:lang w:val="es-PE"/>
        </w:rPr>
      </w:pPr>
      <w:r w:rsidRPr="00E011CD">
        <w:rPr>
          <w:lang w:val="es-PE"/>
        </w:rPr>
        <w:t>Una vez aplicados los instrumentos antes y después de intervenir con el Recurso Interactivo Multimedia, dentro del proceso de enseñanza regular de los estudiantes, se procedióatabularlosresultadosdelosestudiantes,deestemodo,seobtuvieronresultados relativos a un promedio general del aprendizaje de Geometría Analítica, así como se generaron promedios específicos para evaluaciones respecto a sistema de coordenadas rectangulares, ecuaciones de líneas rectas y ecuaciones decónicas.</w:t>
      </w:r>
    </w:p>
    <w:p w:rsidR="00577534" w:rsidRPr="00E011CD" w:rsidRDefault="00993920" w:rsidP="00E011CD">
      <w:pPr>
        <w:pStyle w:val="Textoindependiente"/>
        <w:spacing w:before="100" w:beforeAutospacing="1" w:after="100" w:afterAutospacing="1"/>
        <w:ind w:right="113"/>
        <w:jc w:val="both"/>
        <w:rPr>
          <w:lang w:val="es-PE"/>
        </w:rPr>
      </w:pPr>
      <w:r w:rsidRPr="00E011CD">
        <w:rPr>
          <w:lang w:val="es-PE"/>
        </w:rPr>
        <w:t xml:space="preserve">La </w:t>
      </w:r>
      <w:r w:rsidR="005E6913" w:rsidRPr="00E011CD">
        <w:rPr>
          <w:lang w:val="es-PE"/>
        </w:rPr>
        <w:t>información obtenida se procesó con el Software SPSS 22</w:t>
      </w:r>
      <w:r w:rsidR="003E2522" w:rsidRPr="00E011CD">
        <w:rPr>
          <w:lang w:val="es-PE"/>
        </w:rPr>
        <w:t>.</w:t>
      </w:r>
      <w:r w:rsidR="005E6913" w:rsidRPr="00E011CD">
        <w:rPr>
          <w:lang w:val="es-PE"/>
        </w:rPr>
        <w:t xml:space="preserve"> A partir del tipo de distribución se procedió a comparar los resultados obtenidos </w:t>
      </w:r>
      <w:r w:rsidR="00283C23" w:rsidRPr="00E011CD">
        <w:rPr>
          <w:lang w:val="es-PE"/>
        </w:rPr>
        <w:t xml:space="preserve">antes de empezar la aplicación con los de  </w:t>
      </w:r>
      <w:r w:rsidR="005E6913" w:rsidRPr="00E011CD">
        <w:rPr>
          <w:lang w:val="es-PE"/>
        </w:rPr>
        <w:t xml:space="preserve">finalizar el proceso de intervención </w:t>
      </w:r>
      <w:r w:rsidR="00283C23" w:rsidRPr="00E011CD">
        <w:rPr>
          <w:lang w:val="es-PE"/>
        </w:rPr>
        <w:t>en los dos grupos</w:t>
      </w:r>
      <w:r w:rsidR="005E6913" w:rsidRPr="00E011CD">
        <w:rPr>
          <w:lang w:val="es-PE"/>
        </w:rPr>
        <w:t xml:space="preserve">. Al resultado final se le sustrajo el valor inicial quedando una diferencia de puntaje de aquellos valores que mejoraron </w:t>
      </w:r>
      <w:r w:rsidR="00283C23" w:rsidRPr="00E011CD">
        <w:rPr>
          <w:lang w:val="es-PE"/>
        </w:rPr>
        <w:t xml:space="preserve">en </w:t>
      </w:r>
      <w:r w:rsidR="005E6913" w:rsidRPr="00E011CD">
        <w:rPr>
          <w:lang w:val="es-PE"/>
        </w:rPr>
        <w:t xml:space="preserve">el grupo experimental </w:t>
      </w:r>
      <w:r w:rsidR="00283C23" w:rsidRPr="00E011CD">
        <w:rPr>
          <w:lang w:val="es-PE"/>
        </w:rPr>
        <w:t>y de</w:t>
      </w:r>
      <w:r w:rsidR="005E6913" w:rsidRPr="00E011CD">
        <w:rPr>
          <w:lang w:val="es-PE"/>
        </w:rPr>
        <w:t xml:space="preserve"> control. Este puntaje se denomina puntaje ganado o mejorado.</w:t>
      </w:r>
    </w:p>
    <w:p w:rsidR="00283C23" w:rsidRPr="00E011CD" w:rsidRDefault="00283C23" w:rsidP="00E011CD">
      <w:pPr>
        <w:pStyle w:val="Textoindependiente"/>
        <w:ind w:right="117"/>
        <w:jc w:val="both"/>
        <w:rPr>
          <w:lang w:val="es-PE"/>
        </w:rPr>
      </w:pPr>
      <w:r w:rsidRPr="00E011CD">
        <w:rPr>
          <w:lang w:val="es-PE"/>
        </w:rPr>
        <w:t xml:space="preserve">Finalmente, dicho puntaje ganado sirvió para verificar la hipótesis general, así como las tres hipótesis específicas. Se compararon los resultados del grupo experimental con los resultadosdelgrupodecontrol.Paraverificarquelosresultadosnosonproductodelazar, </w:t>
      </w:r>
      <w:r w:rsidR="009B39E7" w:rsidRPr="00E011CD">
        <w:rPr>
          <w:lang w:val="es-PE"/>
        </w:rPr>
        <w:t xml:space="preserve"> se aplicó el estadístico de prueba denominado ShapiroWilk en las diferencias entre los resultados finales e iniciales. Es decir, se obtuvo un puntaje ganado en sistemas de coordenadas rectangulares, ecuaciones de líneas rectas y ecuaciones de cónicas, así como un puntaje general, que permitió verificar la hipótesis en cuestión. Se encontró que los problemas sobrelaEcuacióndelalínearectayelestudioreferentealasCónicas,teníanuna distribución normal </w:t>
      </w:r>
      <w:r w:rsidR="009B39E7" w:rsidRPr="00E011CD">
        <w:rPr>
          <w:lang w:val="es-PE"/>
        </w:rPr>
        <w:lastRenderedPageBreak/>
        <w:t xml:space="preserve">por lo que, en estos casos concretos, se aplicaron </w:t>
      </w:r>
      <w:r w:rsidR="009B39E7" w:rsidRPr="00E011CD">
        <w:rPr>
          <w:spacing w:val="2"/>
          <w:lang w:val="es-PE"/>
        </w:rPr>
        <w:t xml:space="preserve">el </w:t>
      </w:r>
      <w:r w:rsidR="009B39E7" w:rsidRPr="00E011CD">
        <w:rPr>
          <w:lang w:val="es-PE"/>
        </w:rPr>
        <w:t xml:space="preserve">estadístico t student para muestras independientes, a diferencia de los demás casos en los cuales se utilizó U de MannWithney. </w:t>
      </w:r>
      <w:r w:rsidRPr="00E011CD">
        <w:rPr>
          <w:lang w:val="es-PE"/>
        </w:rPr>
        <w:t xml:space="preserve"> El nivel de significancia estadística utilizado para comprobar las hipótesis fue del 5%</w:t>
      </w:r>
      <w:r w:rsidR="00627EAE" w:rsidRPr="00E011CD">
        <w:rPr>
          <w:lang w:val="es-PE"/>
        </w:rPr>
        <w:t>.</w:t>
      </w:r>
    </w:p>
    <w:p w:rsidR="009B39E7" w:rsidRPr="00E011CD" w:rsidRDefault="009B39E7" w:rsidP="00E011CD">
      <w:pPr>
        <w:pStyle w:val="Textoindependiente"/>
        <w:ind w:right="117"/>
        <w:jc w:val="both"/>
        <w:rPr>
          <w:lang w:val="es-PE"/>
        </w:rPr>
      </w:pPr>
    </w:p>
    <w:p w:rsidR="009B39E7" w:rsidRPr="00E011CD" w:rsidRDefault="009B39E7" w:rsidP="00E011CD">
      <w:pPr>
        <w:pStyle w:val="Textoindependiente"/>
        <w:ind w:right="117"/>
        <w:jc w:val="both"/>
        <w:rPr>
          <w:lang w:val="es-PE"/>
        </w:rPr>
      </w:pPr>
      <w:r w:rsidRPr="00E011CD">
        <w:rPr>
          <w:lang w:val="es-PE"/>
        </w:rPr>
        <w:t xml:space="preserve">Losresultadossepresentanentablasygráficos.Enlastablasseincluyeelincrementode puntuación obtenido, la desviación estándar, el intervalo de confianza al 95% con su respectivolímiteinferiorysuperior.Asícomoseintegraelestadísticodepruebaseñalado anteriormente con su respectiva significancia estadística (unilateral). </w:t>
      </w:r>
    </w:p>
    <w:p w:rsidR="009B39E7" w:rsidRPr="00E011CD" w:rsidRDefault="009B39E7" w:rsidP="00E011CD">
      <w:pPr>
        <w:pStyle w:val="Textoindependiente"/>
        <w:ind w:right="133"/>
        <w:jc w:val="both"/>
        <w:rPr>
          <w:lang w:val="es-PE"/>
        </w:rPr>
      </w:pPr>
    </w:p>
    <w:p w:rsidR="009B39E7" w:rsidRPr="00E011CD" w:rsidRDefault="009B39E7" w:rsidP="00E011CD">
      <w:pPr>
        <w:pStyle w:val="Textoindependiente"/>
        <w:ind w:right="133"/>
        <w:jc w:val="both"/>
        <w:rPr>
          <w:lang w:val="es-PE"/>
        </w:rPr>
      </w:pPr>
      <w:r w:rsidRPr="00E011CD">
        <w:rPr>
          <w:lang w:val="es-PE"/>
        </w:rPr>
        <w:t>Además,losgráficossediseñaronconundiagramadecajaybigotesenelcualseplantea la hipótesis que se está verificando (general o específicas) para dos cajas: grupo experimental y grupo control. Cada caja representa cómo están agrupados los promedios de cadagrupo.</w:t>
      </w:r>
    </w:p>
    <w:p w:rsidR="009B39E7" w:rsidRPr="00E011CD" w:rsidRDefault="009B39E7" w:rsidP="00E011CD">
      <w:pPr>
        <w:pStyle w:val="Textoindependiente"/>
        <w:rPr>
          <w:lang w:val="es-PE"/>
        </w:rPr>
      </w:pPr>
    </w:p>
    <w:p w:rsidR="00CE271E" w:rsidRPr="00E011CD" w:rsidRDefault="00283C23" w:rsidP="00E011CD">
      <w:pPr>
        <w:spacing w:before="100" w:beforeAutospacing="1" w:after="100" w:afterAutospacing="1" w:line="240" w:lineRule="auto"/>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 xml:space="preserve">La hipótesis general fue: </w:t>
      </w:r>
      <w:r w:rsidR="00CE271E" w:rsidRPr="00E011CD">
        <w:rPr>
          <w:rFonts w:ascii="Times New Roman" w:hAnsi="Times New Roman" w:cs="Times New Roman"/>
          <w:sz w:val="24"/>
          <w:szCs w:val="24"/>
          <w:lang w:val="es-PE"/>
        </w:rPr>
        <w:t>La aplicación de la Multimedia interactiva como recurso didáctico en la enseñanza  eleva el nivel del rendimiento académico de la Geometría Analítica con los estudiantes de primer ciclo de las carreras de Ingeniería en Administración de Empresas yContabilidadyAuditoríadelaUniversidadCatólicadeCuencaenelperíodoseptiembre 2015 a marzo de2016.</w:t>
      </w:r>
    </w:p>
    <w:p w:rsidR="00CE271E" w:rsidRPr="00E011CD" w:rsidRDefault="00B92B1E" w:rsidP="00E011CD">
      <w:pPr>
        <w:pStyle w:val="Textoindependiente"/>
        <w:spacing w:before="100" w:beforeAutospacing="1" w:after="100" w:afterAutospacing="1"/>
        <w:jc w:val="both"/>
        <w:rPr>
          <w:lang w:val="es-PE"/>
        </w:rPr>
      </w:pPr>
      <w:r w:rsidRPr="00E011CD">
        <w:rPr>
          <w:lang w:val="es-PE"/>
        </w:rPr>
        <w:t>Verificación de hipótesis general.</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3"/>
        <w:gridCol w:w="607"/>
        <w:gridCol w:w="1309"/>
        <w:gridCol w:w="1317"/>
        <w:gridCol w:w="778"/>
        <w:gridCol w:w="914"/>
        <w:gridCol w:w="1167"/>
        <w:gridCol w:w="1313"/>
      </w:tblGrid>
      <w:tr w:rsidR="0037005E" w:rsidRPr="00E011CD" w:rsidTr="00C94629">
        <w:trPr>
          <w:trHeight w:hRule="exact" w:val="670"/>
          <w:jc w:val="center"/>
        </w:trPr>
        <w:tc>
          <w:tcPr>
            <w:tcW w:w="1303" w:type="dxa"/>
            <w:vMerge w:val="restart"/>
            <w:shd w:val="clear" w:color="auto" w:fill="auto"/>
          </w:tcPr>
          <w:p w:rsidR="00CE271E" w:rsidRPr="00E011CD" w:rsidRDefault="00CE271E" w:rsidP="00E011CD">
            <w:pPr>
              <w:pStyle w:val="TableParagraph"/>
              <w:jc w:val="center"/>
              <w:rPr>
                <w:sz w:val="24"/>
                <w:szCs w:val="24"/>
                <w:lang w:val="es-EC"/>
              </w:rPr>
            </w:pPr>
          </w:p>
          <w:p w:rsidR="00CE271E" w:rsidRPr="00E011CD" w:rsidRDefault="00CE271E" w:rsidP="00E011CD">
            <w:pPr>
              <w:pStyle w:val="TableParagraph"/>
              <w:spacing w:before="164"/>
              <w:ind w:left="141"/>
              <w:jc w:val="center"/>
              <w:rPr>
                <w:b/>
                <w:sz w:val="24"/>
                <w:szCs w:val="24"/>
                <w:lang w:val="es-EC"/>
              </w:rPr>
            </w:pPr>
            <w:r w:rsidRPr="00E011CD">
              <w:rPr>
                <w:b/>
                <w:sz w:val="24"/>
                <w:szCs w:val="24"/>
                <w:lang w:val="es-EC"/>
              </w:rPr>
              <w:t>Grupos.</w:t>
            </w:r>
          </w:p>
        </w:tc>
        <w:tc>
          <w:tcPr>
            <w:tcW w:w="607" w:type="dxa"/>
            <w:vMerge w:val="restart"/>
            <w:shd w:val="clear" w:color="auto" w:fill="auto"/>
          </w:tcPr>
          <w:p w:rsidR="00CE271E" w:rsidRPr="00E011CD" w:rsidRDefault="00CE271E" w:rsidP="00E011CD">
            <w:pPr>
              <w:pStyle w:val="TableParagraph"/>
              <w:jc w:val="center"/>
              <w:rPr>
                <w:sz w:val="24"/>
                <w:szCs w:val="24"/>
                <w:lang w:val="es-EC"/>
              </w:rPr>
            </w:pPr>
          </w:p>
          <w:p w:rsidR="00CE271E" w:rsidRPr="00E011CD" w:rsidRDefault="00CE271E" w:rsidP="00E011CD">
            <w:pPr>
              <w:pStyle w:val="TableParagraph"/>
              <w:spacing w:before="164"/>
              <w:ind w:left="139"/>
              <w:jc w:val="center"/>
              <w:rPr>
                <w:b/>
                <w:sz w:val="24"/>
                <w:szCs w:val="24"/>
                <w:lang w:val="es-EC"/>
              </w:rPr>
            </w:pPr>
            <w:r w:rsidRPr="00E011CD">
              <w:rPr>
                <w:b/>
                <w:sz w:val="24"/>
                <w:szCs w:val="24"/>
                <w:lang w:val="es-EC"/>
              </w:rPr>
              <w:t>Nº</w:t>
            </w:r>
          </w:p>
        </w:tc>
        <w:tc>
          <w:tcPr>
            <w:tcW w:w="1309" w:type="dxa"/>
            <w:vMerge w:val="restart"/>
            <w:shd w:val="clear" w:color="auto" w:fill="auto"/>
          </w:tcPr>
          <w:p w:rsidR="00CE271E" w:rsidRPr="00E011CD" w:rsidRDefault="00CE271E" w:rsidP="00E011CD">
            <w:pPr>
              <w:pStyle w:val="TableParagraph"/>
              <w:spacing w:before="163"/>
              <w:ind w:left="107" w:right="112"/>
              <w:jc w:val="center"/>
              <w:rPr>
                <w:b/>
                <w:sz w:val="24"/>
                <w:szCs w:val="24"/>
                <w:lang w:val="es-EC"/>
              </w:rPr>
            </w:pPr>
            <w:r w:rsidRPr="00E011CD">
              <w:rPr>
                <w:b/>
                <w:sz w:val="24"/>
                <w:szCs w:val="24"/>
                <w:lang w:val="es-EC"/>
              </w:rPr>
              <w:t>Incremento de    puntuación</w:t>
            </w:r>
          </w:p>
        </w:tc>
        <w:tc>
          <w:tcPr>
            <w:tcW w:w="1317" w:type="dxa"/>
            <w:vMerge w:val="restart"/>
            <w:shd w:val="clear" w:color="auto" w:fill="auto"/>
          </w:tcPr>
          <w:p w:rsidR="00CE271E" w:rsidRPr="00E011CD" w:rsidRDefault="00CE271E" w:rsidP="00E011CD">
            <w:pPr>
              <w:pStyle w:val="TableParagraph"/>
              <w:spacing w:before="2"/>
              <w:jc w:val="center"/>
              <w:rPr>
                <w:sz w:val="24"/>
                <w:szCs w:val="24"/>
                <w:lang w:val="es-EC"/>
              </w:rPr>
            </w:pPr>
          </w:p>
          <w:p w:rsidR="00CE271E" w:rsidRPr="00E011CD" w:rsidRDefault="00CE271E" w:rsidP="00E011CD">
            <w:pPr>
              <w:pStyle w:val="TableParagraph"/>
              <w:ind w:left="216" w:right="129" w:hanging="72"/>
              <w:jc w:val="center"/>
              <w:rPr>
                <w:b/>
                <w:sz w:val="24"/>
                <w:szCs w:val="24"/>
                <w:lang w:val="es-EC"/>
              </w:rPr>
            </w:pPr>
            <w:r w:rsidRPr="00E011CD">
              <w:rPr>
                <w:b/>
                <w:sz w:val="24"/>
                <w:szCs w:val="24"/>
                <w:lang w:val="es-EC"/>
              </w:rPr>
              <w:t>Desviación estándar.</w:t>
            </w:r>
          </w:p>
        </w:tc>
        <w:tc>
          <w:tcPr>
            <w:tcW w:w="1692" w:type="dxa"/>
            <w:gridSpan w:val="2"/>
            <w:shd w:val="clear" w:color="auto" w:fill="auto"/>
          </w:tcPr>
          <w:p w:rsidR="00CE271E" w:rsidRPr="00E011CD" w:rsidRDefault="00CE271E" w:rsidP="00E011CD">
            <w:pPr>
              <w:pStyle w:val="TableParagraph"/>
              <w:spacing w:before="16"/>
              <w:ind w:left="235" w:right="154" w:hanging="65"/>
              <w:jc w:val="center"/>
              <w:rPr>
                <w:b/>
                <w:sz w:val="24"/>
                <w:szCs w:val="24"/>
                <w:lang w:val="es-EC"/>
              </w:rPr>
            </w:pPr>
            <w:r w:rsidRPr="00E011CD">
              <w:rPr>
                <w:b/>
                <w:sz w:val="24"/>
                <w:szCs w:val="24"/>
                <w:lang w:val="es-EC"/>
              </w:rPr>
              <w:t>95% Intervalo de confianza.</w:t>
            </w:r>
          </w:p>
        </w:tc>
        <w:tc>
          <w:tcPr>
            <w:tcW w:w="1167" w:type="dxa"/>
            <w:vMerge w:val="restart"/>
            <w:shd w:val="clear" w:color="auto" w:fill="auto"/>
          </w:tcPr>
          <w:p w:rsidR="00CE271E" w:rsidRPr="00E011CD" w:rsidRDefault="00CE271E" w:rsidP="00E011CD">
            <w:pPr>
              <w:pStyle w:val="TableParagraph"/>
              <w:jc w:val="center"/>
              <w:rPr>
                <w:sz w:val="24"/>
                <w:szCs w:val="24"/>
                <w:lang w:val="es-EC"/>
              </w:rPr>
            </w:pPr>
          </w:p>
          <w:p w:rsidR="00CE271E" w:rsidRPr="00E011CD" w:rsidRDefault="00CE271E" w:rsidP="00E011CD">
            <w:pPr>
              <w:pStyle w:val="TableParagraph"/>
              <w:spacing w:before="164"/>
              <w:ind w:left="69"/>
              <w:jc w:val="center"/>
              <w:rPr>
                <w:b/>
                <w:sz w:val="24"/>
                <w:szCs w:val="24"/>
                <w:lang w:val="es-EC"/>
              </w:rPr>
            </w:pPr>
            <w:r w:rsidRPr="00E011CD">
              <w:rPr>
                <w:b/>
                <w:sz w:val="24"/>
                <w:szCs w:val="24"/>
                <w:lang w:val="es-EC"/>
              </w:rPr>
              <w:t>Estadístico</w:t>
            </w:r>
          </w:p>
        </w:tc>
        <w:tc>
          <w:tcPr>
            <w:tcW w:w="1313" w:type="dxa"/>
            <w:vMerge w:val="restart"/>
            <w:shd w:val="clear" w:color="auto" w:fill="auto"/>
          </w:tcPr>
          <w:p w:rsidR="00CE271E" w:rsidRPr="00E011CD" w:rsidRDefault="00CE271E" w:rsidP="00E011CD">
            <w:pPr>
              <w:pStyle w:val="TableParagraph"/>
              <w:spacing w:before="2"/>
              <w:jc w:val="center"/>
              <w:rPr>
                <w:sz w:val="24"/>
                <w:szCs w:val="24"/>
                <w:lang w:val="es-EC"/>
              </w:rPr>
            </w:pPr>
          </w:p>
          <w:p w:rsidR="00CE271E" w:rsidRPr="00E011CD" w:rsidRDefault="00CE271E" w:rsidP="00E011CD">
            <w:pPr>
              <w:pStyle w:val="TableParagraph"/>
              <w:ind w:left="124" w:right="108" w:firstLine="355"/>
              <w:jc w:val="center"/>
              <w:rPr>
                <w:b/>
                <w:sz w:val="24"/>
                <w:szCs w:val="24"/>
                <w:lang w:val="es-EC"/>
              </w:rPr>
            </w:pPr>
            <w:r w:rsidRPr="00E011CD">
              <w:rPr>
                <w:b/>
                <w:sz w:val="24"/>
                <w:szCs w:val="24"/>
                <w:lang w:val="es-EC"/>
              </w:rPr>
              <w:t>Sig. (unilateral)</w:t>
            </w:r>
          </w:p>
        </w:tc>
      </w:tr>
      <w:tr w:rsidR="0037005E" w:rsidRPr="00E011CD" w:rsidTr="00C94629">
        <w:trPr>
          <w:trHeight w:hRule="exact" w:val="578"/>
          <w:jc w:val="center"/>
        </w:trPr>
        <w:tc>
          <w:tcPr>
            <w:tcW w:w="1303" w:type="dxa"/>
            <w:vMerge/>
            <w:shd w:val="clear" w:color="auto" w:fill="auto"/>
          </w:tcPr>
          <w:p w:rsidR="00CE271E" w:rsidRPr="00E011CD" w:rsidRDefault="00CE271E" w:rsidP="00E011CD">
            <w:pPr>
              <w:spacing w:line="240" w:lineRule="auto"/>
              <w:jc w:val="both"/>
              <w:rPr>
                <w:rFonts w:ascii="Times New Roman" w:hAnsi="Times New Roman" w:cs="Times New Roman"/>
                <w:sz w:val="24"/>
                <w:szCs w:val="24"/>
              </w:rPr>
            </w:pPr>
          </w:p>
        </w:tc>
        <w:tc>
          <w:tcPr>
            <w:tcW w:w="607" w:type="dxa"/>
            <w:vMerge/>
            <w:shd w:val="clear" w:color="auto" w:fill="auto"/>
          </w:tcPr>
          <w:p w:rsidR="00CE271E" w:rsidRPr="00E011CD" w:rsidRDefault="00CE271E" w:rsidP="00E011CD">
            <w:pPr>
              <w:spacing w:line="240" w:lineRule="auto"/>
              <w:jc w:val="both"/>
              <w:rPr>
                <w:rFonts w:ascii="Times New Roman" w:hAnsi="Times New Roman" w:cs="Times New Roman"/>
                <w:sz w:val="24"/>
                <w:szCs w:val="24"/>
              </w:rPr>
            </w:pPr>
          </w:p>
        </w:tc>
        <w:tc>
          <w:tcPr>
            <w:tcW w:w="1309" w:type="dxa"/>
            <w:vMerge/>
            <w:shd w:val="clear" w:color="auto" w:fill="auto"/>
          </w:tcPr>
          <w:p w:rsidR="00CE271E" w:rsidRPr="00E011CD" w:rsidRDefault="00CE271E" w:rsidP="00E011CD">
            <w:pPr>
              <w:spacing w:line="240" w:lineRule="auto"/>
              <w:jc w:val="both"/>
              <w:rPr>
                <w:rFonts w:ascii="Times New Roman" w:hAnsi="Times New Roman" w:cs="Times New Roman"/>
                <w:sz w:val="24"/>
                <w:szCs w:val="24"/>
              </w:rPr>
            </w:pPr>
          </w:p>
        </w:tc>
        <w:tc>
          <w:tcPr>
            <w:tcW w:w="1317" w:type="dxa"/>
            <w:vMerge/>
            <w:shd w:val="clear" w:color="auto" w:fill="auto"/>
          </w:tcPr>
          <w:p w:rsidR="00CE271E" w:rsidRPr="00E011CD" w:rsidRDefault="00CE271E" w:rsidP="00E011CD">
            <w:pPr>
              <w:spacing w:line="240" w:lineRule="auto"/>
              <w:jc w:val="both"/>
              <w:rPr>
                <w:rFonts w:ascii="Times New Roman" w:hAnsi="Times New Roman" w:cs="Times New Roman"/>
                <w:sz w:val="24"/>
                <w:szCs w:val="24"/>
              </w:rPr>
            </w:pPr>
          </w:p>
        </w:tc>
        <w:tc>
          <w:tcPr>
            <w:tcW w:w="778" w:type="dxa"/>
            <w:shd w:val="clear" w:color="auto" w:fill="auto"/>
          </w:tcPr>
          <w:p w:rsidR="00CE271E" w:rsidRPr="00E011CD" w:rsidRDefault="00CE271E" w:rsidP="00E011CD">
            <w:pPr>
              <w:pStyle w:val="TableParagraph"/>
              <w:spacing w:before="135"/>
              <w:ind w:left="179" w:right="180"/>
              <w:jc w:val="both"/>
              <w:rPr>
                <w:b/>
                <w:sz w:val="24"/>
                <w:szCs w:val="24"/>
                <w:lang w:val="es-EC"/>
              </w:rPr>
            </w:pPr>
            <w:r w:rsidRPr="00E011CD">
              <w:rPr>
                <w:b/>
                <w:sz w:val="24"/>
                <w:szCs w:val="24"/>
                <w:lang w:val="es-EC"/>
              </w:rPr>
              <w:t>Li</w:t>
            </w:r>
          </w:p>
        </w:tc>
        <w:tc>
          <w:tcPr>
            <w:tcW w:w="914" w:type="dxa"/>
            <w:shd w:val="clear" w:color="auto" w:fill="auto"/>
          </w:tcPr>
          <w:p w:rsidR="00CE271E" w:rsidRPr="00E011CD" w:rsidRDefault="00CE271E" w:rsidP="00E011CD">
            <w:pPr>
              <w:pStyle w:val="TableParagraph"/>
              <w:spacing w:before="135"/>
              <w:ind w:left="186" w:right="185"/>
              <w:jc w:val="both"/>
              <w:rPr>
                <w:b/>
                <w:sz w:val="24"/>
                <w:szCs w:val="24"/>
                <w:lang w:val="es-EC"/>
              </w:rPr>
            </w:pPr>
            <w:r w:rsidRPr="00E011CD">
              <w:rPr>
                <w:b/>
                <w:sz w:val="24"/>
                <w:szCs w:val="24"/>
                <w:lang w:val="es-EC"/>
              </w:rPr>
              <w:t>Ls</w:t>
            </w:r>
          </w:p>
        </w:tc>
        <w:tc>
          <w:tcPr>
            <w:tcW w:w="1167" w:type="dxa"/>
            <w:vMerge/>
            <w:shd w:val="clear" w:color="auto" w:fill="auto"/>
          </w:tcPr>
          <w:p w:rsidR="00CE271E" w:rsidRPr="00E011CD" w:rsidRDefault="00CE271E" w:rsidP="00E011CD">
            <w:pPr>
              <w:spacing w:line="240" w:lineRule="auto"/>
              <w:jc w:val="both"/>
              <w:rPr>
                <w:rFonts w:ascii="Times New Roman" w:hAnsi="Times New Roman" w:cs="Times New Roman"/>
                <w:sz w:val="24"/>
                <w:szCs w:val="24"/>
              </w:rPr>
            </w:pPr>
          </w:p>
        </w:tc>
        <w:tc>
          <w:tcPr>
            <w:tcW w:w="1313" w:type="dxa"/>
            <w:vMerge/>
            <w:shd w:val="clear" w:color="auto" w:fill="auto"/>
          </w:tcPr>
          <w:p w:rsidR="00CE271E" w:rsidRPr="00E011CD" w:rsidRDefault="00CE271E" w:rsidP="00E011CD">
            <w:pPr>
              <w:spacing w:line="240" w:lineRule="auto"/>
              <w:jc w:val="both"/>
              <w:rPr>
                <w:rFonts w:ascii="Times New Roman" w:hAnsi="Times New Roman" w:cs="Times New Roman"/>
                <w:sz w:val="24"/>
                <w:szCs w:val="24"/>
              </w:rPr>
            </w:pPr>
          </w:p>
        </w:tc>
      </w:tr>
      <w:tr w:rsidR="00C140F1" w:rsidRPr="00E011CD" w:rsidTr="00C94629">
        <w:trPr>
          <w:trHeight w:hRule="exact" w:val="578"/>
          <w:jc w:val="center"/>
        </w:trPr>
        <w:tc>
          <w:tcPr>
            <w:tcW w:w="1303" w:type="dxa"/>
            <w:shd w:val="clear" w:color="auto" w:fill="auto"/>
          </w:tcPr>
          <w:p w:rsidR="00BF690F" w:rsidRPr="00E011CD" w:rsidRDefault="00BF690F" w:rsidP="00E011CD">
            <w:pPr>
              <w:pStyle w:val="TableParagraph"/>
              <w:ind w:left="64"/>
              <w:jc w:val="center"/>
              <w:rPr>
                <w:sz w:val="24"/>
                <w:szCs w:val="24"/>
                <w:lang w:val="es-EC"/>
              </w:rPr>
            </w:pPr>
          </w:p>
          <w:p w:rsidR="00CE271E" w:rsidRPr="00E011CD" w:rsidRDefault="00CE271E" w:rsidP="00E011CD">
            <w:pPr>
              <w:pStyle w:val="TableParagraph"/>
              <w:ind w:left="64"/>
              <w:jc w:val="center"/>
              <w:rPr>
                <w:sz w:val="24"/>
                <w:szCs w:val="24"/>
                <w:lang w:val="es-EC"/>
              </w:rPr>
            </w:pPr>
            <w:r w:rsidRPr="00E011CD">
              <w:rPr>
                <w:sz w:val="24"/>
                <w:szCs w:val="24"/>
                <w:lang w:val="es-EC"/>
              </w:rPr>
              <w:t>Experimental.</w:t>
            </w:r>
          </w:p>
        </w:tc>
        <w:tc>
          <w:tcPr>
            <w:tcW w:w="607" w:type="dxa"/>
            <w:shd w:val="clear" w:color="auto" w:fill="auto"/>
          </w:tcPr>
          <w:p w:rsidR="00CE271E" w:rsidRPr="00E011CD" w:rsidRDefault="00CE271E" w:rsidP="00E011CD">
            <w:pPr>
              <w:pStyle w:val="TableParagraph"/>
              <w:spacing w:before="138"/>
              <w:ind w:left="125" w:right="125"/>
              <w:jc w:val="center"/>
              <w:rPr>
                <w:sz w:val="24"/>
                <w:szCs w:val="24"/>
                <w:lang w:val="es-EC"/>
              </w:rPr>
            </w:pPr>
            <w:r w:rsidRPr="00E011CD">
              <w:rPr>
                <w:sz w:val="24"/>
                <w:szCs w:val="24"/>
                <w:lang w:val="es-EC"/>
              </w:rPr>
              <w:t>1</w:t>
            </w:r>
            <w:r w:rsidR="00573B39" w:rsidRPr="00E011CD">
              <w:rPr>
                <w:sz w:val="24"/>
                <w:szCs w:val="24"/>
                <w:lang w:val="es-EC"/>
              </w:rPr>
              <w:t>5</w:t>
            </w:r>
          </w:p>
        </w:tc>
        <w:tc>
          <w:tcPr>
            <w:tcW w:w="1309" w:type="dxa"/>
            <w:shd w:val="clear" w:color="auto" w:fill="auto"/>
          </w:tcPr>
          <w:p w:rsidR="00CE271E" w:rsidRPr="00E011CD" w:rsidRDefault="00CE271E" w:rsidP="00E011CD">
            <w:pPr>
              <w:pStyle w:val="TableParagraph"/>
              <w:spacing w:before="138"/>
              <w:ind w:right="461"/>
              <w:jc w:val="center"/>
              <w:rPr>
                <w:sz w:val="24"/>
                <w:szCs w:val="24"/>
                <w:lang w:val="es-EC"/>
              </w:rPr>
            </w:pPr>
            <w:r w:rsidRPr="00E011CD">
              <w:rPr>
                <w:sz w:val="24"/>
                <w:szCs w:val="24"/>
                <w:lang w:val="es-EC"/>
              </w:rPr>
              <w:t>9,07</w:t>
            </w:r>
          </w:p>
        </w:tc>
        <w:tc>
          <w:tcPr>
            <w:tcW w:w="1317" w:type="dxa"/>
            <w:shd w:val="clear" w:color="auto" w:fill="auto"/>
          </w:tcPr>
          <w:p w:rsidR="00CE271E" w:rsidRPr="00E011CD" w:rsidRDefault="00CE271E" w:rsidP="00E011CD">
            <w:pPr>
              <w:pStyle w:val="TableParagraph"/>
              <w:spacing w:before="138"/>
              <w:ind w:left="441" w:right="441"/>
              <w:jc w:val="center"/>
              <w:rPr>
                <w:sz w:val="24"/>
                <w:szCs w:val="24"/>
                <w:lang w:val="es-EC"/>
              </w:rPr>
            </w:pPr>
            <w:r w:rsidRPr="00E011CD">
              <w:rPr>
                <w:sz w:val="24"/>
                <w:szCs w:val="24"/>
                <w:lang w:val="es-EC"/>
              </w:rPr>
              <w:t>2,71</w:t>
            </w:r>
          </w:p>
        </w:tc>
        <w:tc>
          <w:tcPr>
            <w:tcW w:w="778" w:type="dxa"/>
            <w:shd w:val="clear" w:color="auto" w:fill="auto"/>
          </w:tcPr>
          <w:p w:rsidR="00CE271E" w:rsidRPr="00E011CD" w:rsidRDefault="00CE271E" w:rsidP="00E011CD">
            <w:pPr>
              <w:pStyle w:val="TableParagraph"/>
              <w:spacing w:before="138"/>
              <w:ind w:left="182" w:right="180"/>
              <w:jc w:val="center"/>
              <w:rPr>
                <w:sz w:val="24"/>
                <w:szCs w:val="24"/>
                <w:lang w:val="es-EC"/>
              </w:rPr>
            </w:pPr>
            <w:r w:rsidRPr="00E011CD">
              <w:rPr>
                <w:sz w:val="24"/>
                <w:szCs w:val="24"/>
                <w:lang w:val="es-EC"/>
              </w:rPr>
              <w:t>9,23</w:t>
            </w:r>
          </w:p>
        </w:tc>
        <w:tc>
          <w:tcPr>
            <w:tcW w:w="914" w:type="dxa"/>
            <w:shd w:val="clear" w:color="auto" w:fill="auto"/>
          </w:tcPr>
          <w:p w:rsidR="00CE271E" w:rsidRPr="00E011CD" w:rsidRDefault="00CE271E" w:rsidP="00E011CD">
            <w:pPr>
              <w:pStyle w:val="TableParagraph"/>
              <w:spacing w:before="138"/>
              <w:ind w:left="189" w:right="185"/>
              <w:jc w:val="center"/>
              <w:rPr>
                <w:sz w:val="24"/>
                <w:szCs w:val="24"/>
                <w:lang w:val="es-EC"/>
              </w:rPr>
            </w:pPr>
            <w:r w:rsidRPr="00E011CD">
              <w:rPr>
                <w:sz w:val="24"/>
                <w:szCs w:val="24"/>
                <w:lang w:val="es-EC"/>
              </w:rPr>
              <w:t>15,29</w:t>
            </w:r>
          </w:p>
        </w:tc>
        <w:tc>
          <w:tcPr>
            <w:tcW w:w="1167" w:type="dxa"/>
            <w:vMerge w:val="restart"/>
            <w:shd w:val="clear" w:color="auto" w:fill="auto"/>
          </w:tcPr>
          <w:p w:rsidR="00C140F1" w:rsidRPr="00E011CD" w:rsidRDefault="00C140F1" w:rsidP="00E011CD">
            <w:pPr>
              <w:pStyle w:val="TableParagraph"/>
              <w:spacing w:before="181"/>
              <w:jc w:val="center"/>
              <w:rPr>
                <w:sz w:val="24"/>
                <w:szCs w:val="24"/>
                <w:lang w:val="es-EC"/>
              </w:rPr>
            </w:pPr>
          </w:p>
          <w:p w:rsidR="00CE271E" w:rsidRPr="00E011CD" w:rsidRDefault="00CE271E" w:rsidP="00E011CD">
            <w:pPr>
              <w:pStyle w:val="TableParagraph"/>
              <w:spacing w:before="181"/>
              <w:jc w:val="center"/>
              <w:rPr>
                <w:sz w:val="24"/>
                <w:szCs w:val="24"/>
                <w:lang w:val="es-EC"/>
              </w:rPr>
            </w:pPr>
            <w:r w:rsidRPr="00E011CD">
              <w:rPr>
                <w:sz w:val="24"/>
                <w:szCs w:val="24"/>
                <w:lang w:val="es-EC"/>
              </w:rPr>
              <w:t>t= 2,090</w:t>
            </w:r>
          </w:p>
        </w:tc>
        <w:tc>
          <w:tcPr>
            <w:tcW w:w="1313" w:type="dxa"/>
            <w:vMerge w:val="restart"/>
            <w:shd w:val="clear" w:color="auto" w:fill="auto"/>
          </w:tcPr>
          <w:p w:rsidR="00C140F1" w:rsidRPr="00E011CD" w:rsidRDefault="00C140F1" w:rsidP="00E011CD">
            <w:pPr>
              <w:pStyle w:val="TableParagraph"/>
              <w:spacing w:before="181"/>
              <w:ind w:right="108"/>
              <w:jc w:val="center"/>
              <w:rPr>
                <w:sz w:val="24"/>
                <w:szCs w:val="24"/>
                <w:lang w:val="es-EC"/>
              </w:rPr>
            </w:pPr>
          </w:p>
          <w:p w:rsidR="00CE271E" w:rsidRPr="00E011CD" w:rsidRDefault="00CE271E" w:rsidP="00E011CD">
            <w:pPr>
              <w:pStyle w:val="TableParagraph"/>
              <w:spacing w:before="181"/>
              <w:ind w:right="108"/>
              <w:jc w:val="center"/>
              <w:rPr>
                <w:sz w:val="24"/>
                <w:szCs w:val="24"/>
                <w:lang w:val="es-EC"/>
              </w:rPr>
            </w:pPr>
            <w:r w:rsidRPr="00E011CD">
              <w:rPr>
                <w:sz w:val="24"/>
                <w:szCs w:val="24"/>
                <w:lang w:val="es-EC"/>
              </w:rPr>
              <w:t>0,007</w:t>
            </w:r>
          </w:p>
        </w:tc>
      </w:tr>
      <w:tr w:rsidR="00C140F1" w:rsidRPr="00E011CD" w:rsidTr="00C94629">
        <w:trPr>
          <w:trHeight w:hRule="exact" w:val="578"/>
          <w:jc w:val="center"/>
        </w:trPr>
        <w:tc>
          <w:tcPr>
            <w:tcW w:w="1303" w:type="dxa"/>
            <w:shd w:val="clear" w:color="auto" w:fill="auto"/>
          </w:tcPr>
          <w:p w:rsidR="00CE271E" w:rsidRPr="00E011CD" w:rsidRDefault="00CE271E" w:rsidP="00E011CD">
            <w:pPr>
              <w:pStyle w:val="TableParagraph"/>
              <w:spacing w:before="160"/>
              <w:ind w:left="64"/>
              <w:jc w:val="center"/>
              <w:rPr>
                <w:sz w:val="24"/>
                <w:szCs w:val="24"/>
                <w:lang w:val="es-EC"/>
              </w:rPr>
            </w:pPr>
            <w:r w:rsidRPr="00E011CD">
              <w:rPr>
                <w:sz w:val="24"/>
                <w:szCs w:val="24"/>
                <w:lang w:val="es-EC"/>
              </w:rPr>
              <w:t>Control</w:t>
            </w:r>
          </w:p>
        </w:tc>
        <w:tc>
          <w:tcPr>
            <w:tcW w:w="607" w:type="dxa"/>
            <w:shd w:val="clear" w:color="auto" w:fill="auto"/>
          </w:tcPr>
          <w:p w:rsidR="00CE271E" w:rsidRPr="00E011CD" w:rsidRDefault="00CE271E" w:rsidP="00E011CD">
            <w:pPr>
              <w:pStyle w:val="TableParagraph"/>
              <w:spacing w:before="138"/>
              <w:ind w:left="125" w:right="125"/>
              <w:jc w:val="center"/>
              <w:rPr>
                <w:sz w:val="24"/>
                <w:szCs w:val="24"/>
                <w:lang w:val="es-EC"/>
              </w:rPr>
            </w:pPr>
            <w:r w:rsidRPr="00E011CD">
              <w:rPr>
                <w:sz w:val="24"/>
                <w:szCs w:val="24"/>
                <w:lang w:val="es-EC"/>
              </w:rPr>
              <w:t>1</w:t>
            </w:r>
            <w:r w:rsidR="00573B39" w:rsidRPr="00E011CD">
              <w:rPr>
                <w:sz w:val="24"/>
                <w:szCs w:val="24"/>
                <w:lang w:val="es-EC"/>
              </w:rPr>
              <w:t>9</w:t>
            </w:r>
          </w:p>
        </w:tc>
        <w:tc>
          <w:tcPr>
            <w:tcW w:w="1309" w:type="dxa"/>
            <w:shd w:val="clear" w:color="auto" w:fill="auto"/>
          </w:tcPr>
          <w:p w:rsidR="00CE271E" w:rsidRPr="00E011CD" w:rsidRDefault="00CE271E" w:rsidP="00E011CD">
            <w:pPr>
              <w:pStyle w:val="TableParagraph"/>
              <w:spacing w:before="138"/>
              <w:ind w:right="461"/>
              <w:jc w:val="center"/>
              <w:rPr>
                <w:sz w:val="24"/>
                <w:szCs w:val="24"/>
                <w:lang w:val="es-EC"/>
              </w:rPr>
            </w:pPr>
            <w:r w:rsidRPr="00E011CD">
              <w:rPr>
                <w:sz w:val="24"/>
                <w:szCs w:val="24"/>
                <w:lang w:val="es-EC"/>
              </w:rPr>
              <w:t>7,38</w:t>
            </w:r>
          </w:p>
        </w:tc>
        <w:tc>
          <w:tcPr>
            <w:tcW w:w="1317" w:type="dxa"/>
            <w:shd w:val="clear" w:color="auto" w:fill="auto"/>
          </w:tcPr>
          <w:p w:rsidR="00CE271E" w:rsidRPr="00E011CD" w:rsidRDefault="00CE271E" w:rsidP="00E011CD">
            <w:pPr>
              <w:pStyle w:val="TableParagraph"/>
              <w:spacing w:before="138"/>
              <w:ind w:left="441" w:right="441"/>
              <w:jc w:val="center"/>
              <w:rPr>
                <w:sz w:val="24"/>
                <w:szCs w:val="24"/>
                <w:lang w:val="es-EC"/>
              </w:rPr>
            </w:pPr>
            <w:r w:rsidRPr="00E011CD">
              <w:rPr>
                <w:sz w:val="24"/>
                <w:szCs w:val="24"/>
                <w:lang w:val="es-EC"/>
              </w:rPr>
              <w:t>1,76</w:t>
            </w:r>
          </w:p>
        </w:tc>
        <w:tc>
          <w:tcPr>
            <w:tcW w:w="778" w:type="dxa"/>
            <w:shd w:val="clear" w:color="auto" w:fill="auto"/>
          </w:tcPr>
          <w:p w:rsidR="00CE271E" w:rsidRPr="00E011CD" w:rsidRDefault="00CE271E" w:rsidP="00E011CD">
            <w:pPr>
              <w:pStyle w:val="TableParagraph"/>
              <w:spacing w:before="138"/>
              <w:ind w:left="182" w:right="180"/>
              <w:jc w:val="center"/>
              <w:rPr>
                <w:sz w:val="24"/>
                <w:szCs w:val="24"/>
                <w:lang w:val="es-EC"/>
              </w:rPr>
            </w:pPr>
            <w:r w:rsidRPr="00E011CD">
              <w:rPr>
                <w:sz w:val="24"/>
                <w:szCs w:val="24"/>
                <w:lang w:val="es-EC"/>
              </w:rPr>
              <w:t>7,76</w:t>
            </w:r>
          </w:p>
        </w:tc>
        <w:tc>
          <w:tcPr>
            <w:tcW w:w="914" w:type="dxa"/>
            <w:shd w:val="clear" w:color="auto" w:fill="auto"/>
          </w:tcPr>
          <w:p w:rsidR="00CE271E" w:rsidRPr="00E011CD" w:rsidRDefault="00CE271E" w:rsidP="00E011CD">
            <w:pPr>
              <w:pStyle w:val="TableParagraph"/>
              <w:spacing w:before="138"/>
              <w:ind w:left="189" w:right="185"/>
              <w:jc w:val="center"/>
              <w:rPr>
                <w:sz w:val="24"/>
                <w:szCs w:val="24"/>
                <w:lang w:val="es-EC"/>
              </w:rPr>
            </w:pPr>
            <w:r w:rsidRPr="00E011CD">
              <w:rPr>
                <w:sz w:val="24"/>
                <w:szCs w:val="24"/>
                <w:lang w:val="es-EC"/>
              </w:rPr>
              <w:t>10,38</w:t>
            </w:r>
          </w:p>
        </w:tc>
        <w:tc>
          <w:tcPr>
            <w:tcW w:w="1167" w:type="dxa"/>
            <w:vMerge/>
            <w:shd w:val="clear" w:color="auto" w:fill="auto"/>
          </w:tcPr>
          <w:p w:rsidR="00CE271E" w:rsidRPr="00E011CD" w:rsidRDefault="00CE271E" w:rsidP="00E011CD">
            <w:pPr>
              <w:spacing w:line="240" w:lineRule="auto"/>
              <w:jc w:val="both"/>
              <w:rPr>
                <w:rFonts w:ascii="Times New Roman" w:hAnsi="Times New Roman" w:cs="Times New Roman"/>
                <w:sz w:val="24"/>
                <w:szCs w:val="24"/>
              </w:rPr>
            </w:pPr>
          </w:p>
        </w:tc>
        <w:tc>
          <w:tcPr>
            <w:tcW w:w="1313" w:type="dxa"/>
            <w:vMerge/>
            <w:shd w:val="clear" w:color="auto" w:fill="auto"/>
          </w:tcPr>
          <w:p w:rsidR="00CE271E" w:rsidRPr="00E011CD" w:rsidRDefault="00CE271E" w:rsidP="00E011CD">
            <w:pPr>
              <w:spacing w:line="240" w:lineRule="auto"/>
              <w:jc w:val="both"/>
              <w:rPr>
                <w:rFonts w:ascii="Times New Roman" w:hAnsi="Times New Roman" w:cs="Times New Roman"/>
                <w:sz w:val="24"/>
                <w:szCs w:val="24"/>
              </w:rPr>
            </w:pPr>
          </w:p>
        </w:tc>
      </w:tr>
      <w:tr w:rsidR="00C140F1" w:rsidRPr="00E011CD" w:rsidTr="00C94629">
        <w:trPr>
          <w:trHeight w:hRule="exact" w:val="578"/>
          <w:jc w:val="center"/>
        </w:trPr>
        <w:tc>
          <w:tcPr>
            <w:tcW w:w="1303" w:type="dxa"/>
            <w:shd w:val="clear" w:color="auto" w:fill="auto"/>
          </w:tcPr>
          <w:p w:rsidR="00CE271E" w:rsidRPr="00E011CD" w:rsidRDefault="00CE271E" w:rsidP="00E011CD">
            <w:pPr>
              <w:pStyle w:val="TableParagraph"/>
              <w:spacing w:before="138"/>
              <w:ind w:left="64"/>
              <w:jc w:val="center"/>
              <w:rPr>
                <w:sz w:val="24"/>
                <w:szCs w:val="24"/>
                <w:lang w:val="es-EC"/>
              </w:rPr>
            </w:pPr>
            <w:r w:rsidRPr="00E011CD">
              <w:rPr>
                <w:sz w:val="24"/>
                <w:szCs w:val="24"/>
                <w:lang w:val="es-EC"/>
              </w:rPr>
              <w:t>Total</w:t>
            </w:r>
          </w:p>
        </w:tc>
        <w:tc>
          <w:tcPr>
            <w:tcW w:w="607" w:type="dxa"/>
            <w:shd w:val="clear" w:color="auto" w:fill="auto"/>
          </w:tcPr>
          <w:p w:rsidR="00CE271E" w:rsidRPr="00E011CD" w:rsidRDefault="00CE271E" w:rsidP="00E011CD">
            <w:pPr>
              <w:pStyle w:val="TableParagraph"/>
              <w:spacing w:before="138"/>
              <w:ind w:left="125" w:right="125"/>
              <w:jc w:val="center"/>
              <w:rPr>
                <w:sz w:val="24"/>
                <w:szCs w:val="24"/>
                <w:lang w:val="es-EC"/>
              </w:rPr>
            </w:pPr>
            <w:r w:rsidRPr="00E011CD">
              <w:rPr>
                <w:sz w:val="24"/>
                <w:szCs w:val="24"/>
                <w:lang w:val="es-EC"/>
              </w:rPr>
              <w:t>34</w:t>
            </w:r>
          </w:p>
        </w:tc>
        <w:tc>
          <w:tcPr>
            <w:tcW w:w="1309" w:type="dxa"/>
            <w:shd w:val="clear" w:color="auto" w:fill="auto"/>
          </w:tcPr>
          <w:p w:rsidR="00CE271E" w:rsidRPr="00E011CD" w:rsidRDefault="00CE271E" w:rsidP="00E011CD">
            <w:pPr>
              <w:pStyle w:val="TableParagraph"/>
              <w:spacing w:before="138"/>
              <w:ind w:right="461"/>
              <w:jc w:val="center"/>
              <w:rPr>
                <w:sz w:val="24"/>
                <w:szCs w:val="24"/>
                <w:lang w:val="es-EC"/>
              </w:rPr>
            </w:pPr>
            <w:r w:rsidRPr="00E011CD">
              <w:rPr>
                <w:sz w:val="24"/>
                <w:szCs w:val="24"/>
                <w:lang w:val="es-EC"/>
              </w:rPr>
              <w:t>8,33</w:t>
            </w:r>
          </w:p>
        </w:tc>
        <w:tc>
          <w:tcPr>
            <w:tcW w:w="1317" w:type="dxa"/>
            <w:shd w:val="clear" w:color="auto" w:fill="auto"/>
          </w:tcPr>
          <w:p w:rsidR="00CE271E" w:rsidRPr="00E011CD" w:rsidRDefault="00CE271E" w:rsidP="00E011CD">
            <w:pPr>
              <w:pStyle w:val="TableParagraph"/>
              <w:spacing w:before="138"/>
              <w:ind w:left="441" w:right="441"/>
              <w:jc w:val="center"/>
              <w:rPr>
                <w:sz w:val="24"/>
                <w:szCs w:val="24"/>
                <w:lang w:val="es-EC"/>
              </w:rPr>
            </w:pPr>
            <w:r w:rsidRPr="00E011CD">
              <w:rPr>
                <w:sz w:val="24"/>
                <w:szCs w:val="24"/>
                <w:lang w:val="es-EC"/>
              </w:rPr>
              <w:t>2,46</w:t>
            </w:r>
          </w:p>
        </w:tc>
        <w:tc>
          <w:tcPr>
            <w:tcW w:w="778" w:type="dxa"/>
            <w:shd w:val="clear" w:color="auto" w:fill="auto"/>
          </w:tcPr>
          <w:p w:rsidR="00CE271E" w:rsidRPr="00E011CD" w:rsidRDefault="00CE271E" w:rsidP="00E011CD">
            <w:pPr>
              <w:pStyle w:val="TableParagraph"/>
              <w:spacing w:before="138"/>
              <w:ind w:left="182" w:right="180"/>
              <w:jc w:val="center"/>
              <w:rPr>
                <w:sz w:val="24"/>
                <w:szCs w:val="24"/>
                <w:lang w:val="es-EC"/>
              </w:rPr>
            </w:pPr>
            <w:r w:rsidRPr="00E011CD">
              <w:rPr>
                <w:sz w:val="24"/>
                <w:szCs w:val="24"/>
                <w:lang w:val="es-EC"/>
              </w:rPr>
              <w:t>6,40</w:t>
            </w:r>
          </w:p>
        </w:tc>
        <w:tc>
          <w:tcPr>
            <w:tcW w:w="914" w:type="dxa"/>
            <w:shd w:val="clear" w:color="auto" w:fill="auto"/>
          </w:tcPr>
          <w:p w:rsidR="00CE271E" w:rsidRPr="00E011CD" w:rsidRDefault="00CE271E" w:rsidP="00E011CD">
            <w:pPr>
              <w:pStyle w:val="TableParagraph"/>
              <w:spacing w:before="138"/>
              <w:ind w:left="189" w:right="185"/>
              <w:jc w:val="center"/>
              <w:rPr>
                <w:sz w:val="24"/>
                <w:szCs w:val="24"/>
                <w:lang w:val="es-EC"/>
              </w:rPr>
            </w:pPr>
            <w:r w:rsidRPr="00E011CD">
              <w:rPr>
                <w:sz w:val="24"/>
                <w:szCs w:val="24"/>
                <w:lang w:val="es-EC"/>
              </w:rPr>
              <w:t>8,35</w:t>
            </w:r>
          </w:p>
        </w:tc>
        <w:tc>
          <w:tcPr>
            <w:tcW w:w="1167" w:type="dxa"/>
            <w:vMerge/>
            <w:shd w:val="clear" w:color="auto" w:fill="auto"/>
          </w:tcPr>
          <w:p w:rsidR="00CE271E" w:rsidRPr="00E011CD" w:rsidRDefault="00CE271E" w:rsidP="00E011CD">
            <w:pPr>
              <w:spacing w:line="240" w:lineRule="auto"/>
              <w:jc w:val="both"/>
              <w:rPr>
                <w:rFonts w:ascii="Times New Roman" w:hAnsi="Times New Roman" w:cs="Times New Roman"/>
                <w:sz w:val="24"/>
                <w:szCs w:val="24"/>
              </w:rPr>
            </w:pPr>
          </w:p>
        </w:tc>
        <w:tc>
          <w:tcPr>
            <w:tcW w:w="1313" w:type="dxa"/>
            <w:vMerge/>
            <w:shd w:val="clear" w:color="auto" w:fill="auto"/>
          </w:tcPr>
          <w:p w:rsidR="00CE271E" w:rsidRPr="00E011CD" w:rsidRDefault="00CE271E" w:rsidP="00E011CD">
            <w:pPr>
              <w:spacing w:line="240" w:lineRule="auto"/>
              <w:jc w:val="both"/>
              <w:rPr>
                <w:rFonts w:ascii="Times New Roman" w:hAnsi="Times New Roman" w:cs="Times New Roman"/>
                <w:sz w:val="24"/>
                <w:szCs w:val="24"/>
              </w:rPr>
            </w:pPr>
          </w:p>
        </w:tc>
      </w:tr>
    </w:tbl>
    <w:p w:rsidR="00C44244" w:rsidRPr="00E011CD" w:rsidRDefault="007116FD" w:rsidP="00E011CD">
      <w:pPr>
        <w:tabs>
          <w:tab w:val="left" w:pos="2442"/>
        </w:tabs>
        <w:spacing w:before="240" w:line="240" w:lineRule="auto"/>
        <w:jc w:val="both"/>
        <w:rPr>
          <w:rFonts w:ascii="Times New Roman" w:hAnsi="Times New Roman" w:cs="Times New Roman"/>
          <w:sz w:val="24"/>
          <w:szCs w:val="24"/>
          <w:lang w:val="es-PE"/>
        </w:rPr>
      </w:pPr>
      <w:bookmarkStart w:id="1" w:name="_bookmark90"/>
      <w:bookmarkEnd w:id="1"/>
      <w:r w:rsidRPr="007116FD">
        <w:rPr>
          <w:rFonts w:ascii="Times New Roman" w:hAnsi="Times New Roman" w:cs="Times New Roman"/>
          <w:noProof/>
          <w:sz w:val="24"/>
          <w:szCs w:val="24"/>
          <w:lang w:eastAsia="es-EC"/>
        </w:rPr>
        <w:pict>
          <v:group id="Grupo 2" o:spid="_x0000_s1026" style="position:absolute;left:0;text-align:left;margin-left:53.6pt;margin-top:34.15pt;width:341pt;height:241.95pt;z-index:251658240;mso-position-horizontal-relative:margin;mso-position-vertical-relative:text" coordsize="8418,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QgBkPQQAAJILAAAOAAAAZHJzL2Uyb0RvYy54bWzcVttu4zYQfS/QfyD0&#10;rliSaVsS4iwSX4IF0jboth9AS5RFrESqJB0nLfrvnSElX+KgG2SBPtSA7eFtOHPOGZLXn57bhjxx&#10;bYSS8yC+igLCZaFKIbfz4Pff1mEaEGOZLFmjJJ8HL9wEn25+/OF63+U8UbVqSq4JOJEm33fzoLa2&#10;y0cjU9S8ZeZKdVzCYKV0yyw09XZUarYH720zSqJoOtorXXZaFdwY6F36weDG+a8qXthfqspwS5p5&#10;ALFZ96vd7wZ/RzfXLN9q1tWi6MNgH4iiZULCpgdXS2YZ2Wlx4aoVhVZGVfaqUO1IVZUouMsBsomj&#10;V9nca7XrXC7bfL/tDjABtK9w+rDb4uenR01EOQ+SgEjWAkX3etcpkiA0+26bw4x73X3pHrXPD8wH&#10;VXw1MDx6PY7trZ9MNvufVAnu2M4qB81zpVt0AUmTZ8fAy4EB/mxJAZ10PI5mERBVwBiYyWw68RwV&#10;NRB5sa6oV/3KlMYgNVw2SanjdcRyv6ULsw/r5roTRQ7fHkywLsD8tuhgld1pHvRO2nf5aJn+uutC&#10;4L1jVmxEI+yL0zCgg0HJp0dRIMrYOPIyHniBUdyUjBGQYY5fwTAjxwqRalEzueW3pgPxQ0nC8qFL&#10;a7WvOSsNdiN/515c8yyKTSO6tWgapA3tPl+on1f6ewMyr+2lKnYtl9YXq+YNpK6kqUVnAqJz3m44&#10;aE9/LmOnEdDBg7G4HSrCFdBfSXobRVlyFy4m0SKk0WwV3mZ0Fs6i1YxGNI0X8eJvXB3TfGc4wMCa&#10;ZSf6WKH3Ito3q6U/V3wdunomT8ydGoiUC2j4dyFCF0KCsRpd/Apgwzywrea2qNGsALm+HyYfBhzM&#10;R2SRAwPV9c2CiScBAXnDn9toKJl0nB6EH58LH2Shjb3nqiVoAM4QpcOZPUEOPq9hCkYsFbLt3Dfy&#10;rAMS8D1vMZRF2SpdpTSkyXQFDC2X4e16QcPpOp5NluPlYrGMB4ZqUZZc4jbfT5DDWzWiHDRq9Haz&#10;aLQnbu0+TueA/nHaCIVyDGMgFZ0dRZfFCY3ukixcT9NZSNd0EmazKA2jOLvLphHN6HJ9ntKDkPz7&#10;UyL7eZBNkolj6SRoFNlJbpH7XObG8lZYuFAb0c6D9DCJ5Vj2K1k6ai0TjbdPoMDwj1B4vXudDwKF&#10;UTThixcDXNdmOA+g9b4aw8v6rYvuS806Dimj2+PJR4eTD4sIzrSGE4op97OGK8n4++hfjrmzBdh4&#10;V71BVUG5pa+qjUZwUfprBljyJTTcbEMpfaTaHPExpf8V8f//cj7V8EC6F89GlS9w4GoFRyK8NeD5&#10;Ckat9J8B2cNTcB6YP3YMr/fmswRlZ0ALvh1dg05mCTT06cjmdITJAlzNAxsQby6sf2/uOi22Nezk&#10;rzqpbuFlVAl3DGN8PiqoMmxAcTnLPfxcXfaPVHxZnrbdrONT+uY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EV1UOAAAAAKAQAADwAAAGRycy9kb3ducmV2LnhtbEyPwW6CQBCG&#10;7036Dptp0ltdwKCILMaYtifTpNqk6W2FEYjsLGFXwLfv9FSP/8yXf77JNpNpxYC9aywpCGcBCKTC&#10;lg1VCr6Oby8JCOc1lbq1hApu6GCTPz5kOi3tSJ84HHwluIRcqhXU3neplK6o0Wg3sx0S7862N9pz&#10;7CtZ9nrkctPKKAgW0uiG+EKtO9zVWFwOV6PgfdTjdh6+DvvLeXf7OcYf3/sQlXp+mrZrEB4n/w/D&#10;nz6rQ85OJ3ul0omWc7CMGFWwSOYgGFgmKx6cFMRxFIHMM3n/Qv4LAAD//wMAUEsDBAoAAAAAAAAA&#10;IQCU0K7xCyUAAAslAAAUAAAAZHJzL21lZGlhL2ltYWdlMS5wbmeJUE5HDQoaCgAAAA1JSERSAAAC&#10;cgAAAfUIAgAAAP0RhD8AAAAGYktHRAD/AP8A/6C9p5MAAAAJcEhZcwAADsQAAA7EAZUrDhsAACAA&#10;SURBVHic7d19VJR1/vDxzzyCj8hBRUFQswgNyodaNUBc162slbSt5K40WD1Kbu6q68/DlpkaHSxI&#10;00rXTUtD0yjduDeJ/Hk6C0pGD1uhuUroJvLgiJX4iCMzc/9x3U0TIMHwhZmB9+uPPTPf65qLD7uz&#10;vbvm4ULncDgEAACooPf0AAAAdBxkFQAAZcgqAADKGD09QFu5ePFiZmamp6cAAHRYjz766KBBg+ot&#10;6jrqR5YsFsuAAQMWLVrk6UEAAB3Q9u3bN2/ePH78+HrrHfZsVUSMRmNqaqqnpwAAdECFhYWNrvPe&#10;KgAAypBVAACUIasAAChDVgEAUIasAgCgDFkFAEAZsgoAgDJkFQAAZcgqAADKkFUAAJQhqwAAKENW&#10;AQBQhqwCAKAMWQUAQBmyCgCAMmQVAABlyCoAAMqQVQAAlCGrAAAoQ1YBAFCGrAIAoAxZhS85c+bM&#10;sGHDnHePHDkybty44ODgRx555OzZsx4cDAA0ZBU+o7Cw8J577qmsrHSupKSkPP/88xaL5cknn3zm&#10;mWc8OBsAaMgqfMaqVauysrJcV77++usxY8aIyNChQ99++20PzQUAPyGr8Bk7d+6MiIhwXbnhhhu+&#10;/vprEdm+ffvly5c9NBcA/ISswoetW7cuKSmpX79+FovFYDB4ehwAEKOnBwDcN3z48E8//VRESktL&#10;t2/f7ulxAICzVfiyUaNGffbZZ3a7/b333ps6daqnxwEAsgpf9sILLyQlJfXv3//48eOLFi3y9DgA&#10;wIvA8DWu308dP378oUOHPDgMANTD2SoAAMqQVQAAlOFFYHijkpKSDz744OTJk4MHD37wwQeDgoI8&#10;PREANAtnq/A6OTk5kyZNOnfu3PDhww8ePBgXF3fw4EFPDwUAzcLZKrxLZWXl4sWL33nnnREjRojI&#10;Qw899MYbb8ycOfOjjz4yGnm6AvB2nK3Cu+zbt+/OO+/UmqqZMWOGiJSVlXluKABoLrIK7/L9998H&#10;BwfXW+zbt29NTY1H5gGAFiGr8C4jRozIycmpra11rpSVlR08eLDeRfYBwDuRVXiXMWPGXHfddUlJ&#10;ScePHxeR/fv3T5s27fHHH+/WrZunRwOAX8ZnQOB1tm7d+txzzyUmJlZUVISHh8+bN++hhx7y9FAA&#10;0CxkFV7HaDQ++eSTTz75pKcHAYAW40VgAACUIasAAChDVgEAUIasAgCgDFkFAEAZsgoAgDJkFQAA&#10;ZcgqAADKkFUAAJTxWFarq6vDwsKcd6uqqnQuXPcsKioKDQ01m81RUVF79uxpdAUAAG/gmazm5+fH&#10;x8eXl5c7VwoKCpKSkhw/ct05IyMjLS3NarXOnj1748aNja58//335T9XVVXVzr8UAAC6eg1rH3fd&#10;ddeLL744dOhQ509PTk6ePHnyfffd13DnPn36WCwWvV5vtVqHDBly8uTJhiuPPvroG2+8Ue+BJpOp&#10;urq6zX8ZAEDnM3ny5BUrVowfP77eumey+v9/tu6nnx4REREWFrZv376oqKitW7cOGzbMuZvZbLZa&#10;ra63G64cO3asXkG///773//+96dOnWqXXwUA0LlcK6ve8hdsSkpKtBsVFRWTJk0qLi52brLb7c7b&#10;er2+0ZUhQ4YMGTLE9YAWi6VNBwYAoCGv+yRwaGioM7GaoKAg7dzUarUGBAQ0ugIAgDfwlqxGRESU&#10;lpaKSEVFRUxMjOumCRMmZGVliUhWVlZcXFyjKwAAeANveRF4y5YtCQkJpaWlo0eP3rFjh7aovfma&#10;kpKSmJg4Z86c4ODg7OxsEWm4AgCAN/BkVl0/LTV27NjDhw/X22HWrFkiEh8fX+/bMg1XAADwBt7y&#10;InCjQkJCPD0CAAAt4NVZXb58uadHAACgBbw6qwAA+BayCgCAMmQVAABlyCoAAMqQVQAAlCGrAAAo&#10;Q1YBAFCGrAIAoAxZBQBAGbIKAIAyZBUAAGXIKgAAypBVAACUIasAAChDVgEAUIasAgCgDFkFAEAZ&#10;sgoAgDJkFQAAZcgqAADKkFUAAJQhqwAAKENWAQBQhqwCAKAMWQUAQBmyCgCAMmQVAABlyCoAAMqQ&#10;VQAAlCGrAAAoQ1YBAFCGrAIAoAxZBQBAGbIKAIAyZBUAAGXIKgAAypBVAACUIasAAChDVgEAUIas&#10;AgCgjNHTA6Bz6dWrV9sd/OzZs213cABoDrKKdvXee+81c8/9+/evXLmy+fsHBAS4OxQAKENW0a5i&#10;Y2PbdH8A8CzeWwUAQBmyCgCAMmQVAABlyCoAAMqQVQAAlCGrAAAoQ1YBAFCGrAIAoAxZBQBAGbIK&#10;AIAyZBUAAGXIKgAAypBVAACUIasAAChDVgEAUIasAgCgDFkFAEAZsgoAgDJkFQAAZcgqAADKkFUA&#10;AJQhqwAAKENWAQBQhqwCAKAMWQUAQBmyCgCAMmQVAABlyCoAAMp4LKvV1dVhYWHOu4WFhcOHDzeb&#10;zTfffHNRUZHrnlVVVToXIlJUVBQaGmo2m6Oiovbs2dPeowMAcA1Gj/zU/Pz8xx57rLy83LmSnJy8&#10;adOmuLi4rKysRx999MiRI85NBQUFSUlJr7/+unMlIyMjLS0tOTl57dq1GzduvOOOOw4ePFhZWen6&#10;I3744QeHw9EOvwsAAE6eyWp6evquXbuGDh3qXCkpKdFuTJ8+fc6cOa475+XlTZ482XUlPz8/Oztb&#10;RFJSUjIyMkQkMzPzjTfeqPdTTCZTWwwPAMC1eOZF4Ly8vMjIyEY3HThw4OGHH3ZdKSwsfOWVV8xm&#10;88iRIw8fPiwiNTU1er1eRMxms8ViEZENGzac+7nS0lKDwdD2vwoAAD/xzNnqtZw7d+6FF17YvHmz&#10;66LzRLaiomLSpEnFxcV2u925Veurv7+/v7+/66MuXbrU5uMCAPBzXvRJ4IqKij//+c8vvfRS9+7d&#10;G90hNDRUS2xQUJDVahURq9UaEBDQrlMCAHBt3pLVvXv3zpgx4/nnn+/fv3+9TREREaWlpSJSUVER&#10;ExMjIhMmTMjKyhKRrKysuLi49p8WAIBGecuLwMnJyeXl5X379tXuah/i1el0Dodjy5YtCQkJpaWl&#10;o0eP3rFjh4ikpKQkJibOmTMnODhY++wSAADewJNZdf0CzMmTJxvuMGvWLBEZO3as9kklp/j4+Kqq&#10;qrYeDwCAlvKWF4EbFRIS4ukRAABoAa/O6vLlyz09AgAALeDVWQUAwLeQVQAAlCGrAAAoQ1YBAFCG&#10;rAIAoAxZBQBAGbIKAIAyZBUAAGXIKgAAypBVAACUIasAAChDVgEAUKbFfxhOp9M1sdVgMNTV1bVi&#10;HgAAfFiLs2owGJrYqtdz+gsA6LxanFVORgEAuBaVJ5cXLlxITU1VeEAAAHyL+1ktKSnp06eP0WjU&#10;/ahHjx6ZmZkKhwMAwLe4n9X4+PgzZ87YbDbnip+f37lz51RMBQCAT3I/q9XV1SJy+vTpkJCQ06dP&#10;f/zxx1euXPnNb36jbjYAAHxMa99b7dOnz1133fXyyy9ff/31IvLpp5+qmAoAAJ/kflbDwsK0L9ss&#10;Xbp0xYoVvXv3FpGgoCBlowEA4Gvcz+o333wTHBwsIgMHDlyxYoWfn19AQEB+fr662QAA8DHuZ9Vo&#10;NFZUVGi3n3rqqdra2rNnz0ZGRioaDAAA39OqF4EjIiKOHDmicBoAAHxai6+y5FRVVWWz2Tg9BQDA&#10;yf2z1Q0bNojIwoULz507Z7fb1Y0EAICvcj+rs2bNEpHVq1cHBAQYDAbtQktGo/unvwAA+Dr3K9jo&#10;n7LhL9gAADoz97PKn7IBAKAeTi4BAFCmVVktLi6OjIzs3r279pbqyJEjFU0FAIBPcj+rubm5t9xy&#10;y9GjRy9evKitfPHFF1OmTFE0GAAAvsf9rM6cOVNEDh486Lq4d+/e1k4EAIDPcj+rp06dEpGoqCjt&#10;rvbV1draWiVjAQDgi9zPamBgoIgUFhZqdw8cOCD8BRsAQOfmflbXrFkjIrGxsSJis9m0G2vXrlU1&#10;GQAAPsf9rE6fPr2goCA8PNzPz89kMoWEhOTk5EybNk3hcAAA+JZWXWswLi7uxIkTqkYBAMDXcTkI&#10;AACUcT+rpaWloaGhRqNR54JL7QMAOjP3KxgXF6d9x0ZcLrvPpfYBAJ1Za7+3un//fofDUfcjq9Wq&#10;bjYAAHyM+1nt3bu3iMTExKgbBgAA3+Z+Vrdt2yYiCxcuvHTpkrp5AADwYe5n9c477xSR1atXd+vW&#10;jY8sAQAgrfnIkvNjSq74yBIAoDNzP6t1dXUK5wAAoAPg5BIAAGValdXi4uLIyMju3btrb6mOHDlS&#10;0VQAAPgk97Oam5t7yy23HD169OLFi9rKF198MWXKFEWDAQDge9zP6syZM0Xk4MGDrot79+5t7UQA&#10;APis1l5lKSoqSrtrt9tFpLa2VslYAAD4IvezGhgYKCKFhYXa3QMHDohIUFCQkrEAAPBF7md1zZo1&#10;IhIbGysiNptNu7F27VpVkwEA4HPcz+r06dMLCgrCw8P9/PxMJlNISEhOTs60adMUDgcAgG9p1bUG&#10;4+LiTpw4oWoUAAB8HZeDAABAGfezqmuM0Wjs2bPnww8/rHBEAAB8hftZNRgM9a62bzAYbDbb+fPn&#10;33zzzfvvv7/VswEA4GPcz+q///1vs9n8l7/8paam5uLFi0uWLAkMDDx//nxBQYFwXQgAQKfk/keW&#10;br/99suXL2dmZmp3n3nmmbS0tAEDBpw5c0ZE+NvmncSbb75ZVlbWFkfWDrty5cq2OLiIxMbGat8K&#10;AwCFWvuH4RYvXrxkyRKbzZaeni4iVqu1pKRERMxms6oR4c3S05/tF9zt1lE3KD9yQA95bM49NT8c&#10;/OVdW279ht2pqalkFYBy7md15cqVCxYsyMjIyMjIcC7u2rXrpptuEpFx48YpmA5eLyxswKyk22+7&#10;NcLTgwCAV3D/vdX58+fn5OQ4LwfRr1+/V1555a677hKR22+/PTc3V92QAAD4hlZdDiIhISEhIaHe&#10;osPhaM0xAcBHrVy5su0+DVBcXBweHt5GB4dCXA4CAABlWnW2CgBwSk1NTU1NbebOvXr1atH+8BWc&#10;rQIAoAxZBQBAGbIKAIAy7mfVarUOHDhQux0REaHT6cLCwhRNBQCAT3I/qzfccENFRYWILF68+Jtv&#10;vhGR8vLyyMjIZj68urraNcNFRUWhoaFmszkqKmrPnj2uezbc1MTOAAB4kPufBNaaKiLbtm0LDAys&#10;rKzs0qXL8ePHm/PY/Pz8xx57rLy83LmSkZGRlpaWnJy8du3ajRs33nHHHU1sariSl5d3+PBh1x9x&#10;/vx5vkELAGhnrfqCjc1mu3DhQmVlZXh4uL+/f/MfmJ6evmvXrqFDhzpX8vPzs7OzRSQlJcX1aoiN&#10;bmq48sEHH+zcubPebHa73f3fDQCAlnM/q/379y8vL+/Ro4eI/OEPf9AWb7755uY8Ni8vr95KTU2N&#10;Xq8XEbPZbLFYmt7UcGX16tWrV692fZTFYhk0aJA7vxgAAO5y/73V4uLivn37GgyGBx544OmnnxaR&#10;66677rPPPnPvaK5nlloym9jUxM4AAHiQ+2ergYGB9U4rjx075vbRgoKCrFar2Wy2Wq0BAQFNb2pi&#10;ZwAAPMhbTvUmTJiQlZUlIllZWXFxcU1vamJnAAA8qMVnqzqdzmAw1NXV6XS6hlu1TW7MkZKSkpiY&#10;OGfOnODgYO3jSNrPcjgcDTc1ujMAAB7X4qwaDAbt7UyDwdBwa4ve6XT9Akx8fHxVVVW9HWbNmtXo&#10;pkZ3BgDA41qcVefJqHtnpS0SEhLS1j8CAACFvOW91UYtX77c0yMAANACXBMYAABlPHZNYAAAOh73&#10;s1rvmsCXL18WkWZeExgAgA6pVe+tOq8J3KNHjxZdExgAgA7J/az2799fRNy7JjAAAB2St1wTGACA&#10;DsBbrgkMAEAH4NXfWwUAwLe0KqvFxcWRkZHdu3c3Go0iMnLkSEVTAQDgk9zPam5u7i233HL06NGL&#10;Fy9qK1988cWUKVMUDQYAgO9xP6szZ84UkYMHD7ou7t27t7UTAQDgs9zP6qlTp0QkKipKu2u320Wk&#10;trZWyVgAAPgi97MaGBgoIoWFhdrdAwcOiEhQUJCSsQAA8EXuZ3XNmjUiEhsbKyI2m027sXbtWlWT&#10;AQDgc9zP6vTp0wsKCsLDw/38/EwmU0hISE5OzrRp0xQOBwCAb3H/chAiEhcXd+LECVWjAADg69w/&#10;W9XpdNrXVTUWiyUyMnLw4MEqpgIAwCe16mzVVVBQ0NGjR00mk6oDAgDgc9w5Wx08eLBOpxMRm82m&#10;+5EWVLPZrHhAAAB8hztZ/de//mUwGLTbBhddunRJS0tTOh4AAL7EnReBBw4cWFdXZzQa9Xq91WpV&#10;PhMAAD7K/fdW6+rqFM4BAEAH0Kq/YFNYWDhw4ECz2Ww2mwcPHvzll1+qGgsAAF/kflbfeuut2NjY&#10;srKyq1evXr169dtvvx0xYkRubq7C4QAA8C0tzury5cu1G48//riILFiwwGazXb16dcGCBSKSnJys&#10;dj4AAHxIi7O6bNkyraxnzpwRkVWrVun1eqPRuGrVKhH57rvvlI8IAICvaHFWv/32223btolI7969&#10;RWTu3Ll1dXV1dXVz584VkT59+igfEQAAX9HirA4cOLCkpEREXn31VRFZv369yWQymUzr168XkQ0b&#10;NigfEQAAX+H+R5amTJny2WefDRo0yM/Pr0uXLoMGDdq/f39CQoLC4QAA8C2tuibwqFGj/vvf/6oa&#10;BQAAX9eq760CAABXrTpb3bZt2+LFiy0Wi16vDw4Ofv311ydOnKhqMviEqqpTf5i92tNTuCM1NdrT&#10;IwDogNw/W83MzHzkkUcqKyu1762Wl5f/9re//fvf/65wOHg/rmEJAK7cP1tdsmSJiPzP//zP0qVL&#10;7Xb76tWrly1bNn/+/NmzZ6sbD96uf//+/+fB2yNvHODpQVom558HPD0CgI6ptX/G/Pnnn9duPP30&#10;08uWLdPrebO2czEaDZE3Drjt1ghPD9Iyn35e4ukRAHRMrXoRWETmz59/7ty56urqmTNnisimTZuU&#10;jQYAgK9xP6vz5s0TkTVr1gQEBPTt2/e1114TkcTERJ1Op9PpjMbWngcDAOBz3I+fwWBoYiuvBgMA&#10;OiH+jDkAAMrwUi0ANO7ixYtt+le5ampqysrK2ujg4eHhbXRkNK3FWdXpdAaDoa6uTqfTNdyqbVIx&#10;GAB4WE5Ozty5cweEBrfFwQN7dd+5c8c//++utjh4eYXl7NmzbXFk/KIWZ9VgMGjvmzb63ipvqQLo&#10;SKbeG7fi6Yc8PUWLRY98zNMjdF4tzqrzZJSzUgAA6uHkEgAAZdx5b7WJrby3CgDozNx5b9V522az&#10;1VvhvVUAQGfm/nur4vKpYKUjAQDgqzi5BABAGbIKAIAyZBUAAGXIKgAAyrT2CzY2m811hU8wAQA6&#10;s1Z9waYhvmADAOjMWvUFGwAA4IqTSwAAlCGrAAAoQ1YBAFCGrAIAoAxZBQBAGbIKAIAyZBUAAGXI&#10;KgAAypBVAACUIasAAChDVgEAUIasAgCgDFkFAEAZsgoAgDJkFQAAZcgqAADKeEtWdS6Mxp/9cfWq&#10;qirXrSJSVFQUGhpqNpujoqL27NnjoZEBAKjPW7Lq+NFrr722atUq100FBQVJSUnOHUQkIyMjLS3N&#10;arXOnj1748aNHhoZAID6jL+8Szs6fvz45s2b8/PzXRfz8vImT57supKfn5+dnS0iKSkpGRkZIrJp&#10;06aPPvrIdZ/Lly/b7fa2HxkAgJ94V1YXLly4cuXKeouFhYVlZWWJiYlRUVFbt24dNmxYTU2NXq8X&#10;EbPZbLFYROSHH36orKx0fZTVam23sQEA0HhRVo8cOVJVVTV27Nh66yUlJdqNioqKSZMmFRcXu56G&#10;an1dtGjRokWLXB9lsVgGDRrUthMDAPBz3vLeqohs37592rRpTewQGhqqJTYoKEg7GbVarQEBAe00&#10;HwAAv8SLzlb37t374osvNlyPiIjIzc29/vrrKyoqYmJiRGTChAlZWVkzZ87MysqKi4tr90nxk+rT&#10;1TnvfVxZ+Z2nB2mZnH9+PGNGtKenANABeVFWP//881GjRrmu6HQ6h8OxZcuWhISE0tLS0aNH79ix&#10;Q0RSUlISExPnzJkTHBysfXYJnnLf7+8vKTn69dFa5Uc+c+ZMYWHhvffeq/zIIjJ8+G3R0WQVgHpe&#10;lNXa2vr/aJ41a5aIjB079vDhw67r8fHxVVVV7TcZru2vf32ijY68f//+//3fD9ev/3sbHR8A2oIX&#10;vbfaUEhIiKdHAACgBbw6q8uXL/f0CAAAtIBXZxUAAN9CVgEAUIasAgCgDFkFAEAZsgoAgDJkFQAA&#10;ZcgqAADKeNFVlgDA2/wjZ98/cvZ5egr4Es5WAQBQhrNVALimAaF9+vcP9PQULfbpZyWeHqHzIqsA&#10;cE233Rq54umHPD1Fi0WPfMzTI3RevAgMAIAyZBUAAGXIKgAAypBVAACUIasAAChDVgEAUIasAgCg&#10;DFkFAEAZsgoAgDJkFQAAZcgqAADKkFUAAJQhqwAAKENWAQBQhqwCAKAMWQUAQBmyCgCAMmQVAABl&#10;yCoAAMqQVQAAlCGrAAAoY/T0AADgvf6Rs69fv56engK+hKwCQOOio6NTU1Pb6OArV66MjY2NjY1t&#10;i4Onpka3xWHRHGQVABoXHR0dHd1WfdKy2nbZhqfw3ioAAMqQVQAAlCGrAAAoQ1YBAFCGrAIAoAxZ&#10;BQBAGbIKAIAyZBUAAGXIKgAAypBVAACUIasAAChDVgEAUIasAgCgDFkFAEAZsgoAgDJkFQAAZcgq&#10;AADKkFUAAJQhqwAAKENWAQBQhqwCAKAMWQUAQBmyCgCAMmQVAABlyCoAAMqQVQAAlCGrAAAoQ1YB&#10;AFCGrAIAoAxZBQBAGbIKAIAyZBUAAGXIKgAAypBVAACUIasAAChDVgEAUMZbslpVVaVz4bqpqKgo&#10;NDTUbDZHRUXt2bOn0RUAALyBt2S1oKAgKSnJ8SPXTRkZGWlpaVardfbs2Rs3bmx0BQAAb6Cr1zBP&#10;SU5Onjx58n333ddwU58+fSwWi16vt1qtQ4YMOXnyZMOVFStW5Obmuj7q6tWrhw4dOn36dHv9BmiW&#10;Xr16tdGRAwICTpw40UYHB5pj7ty5b775Zhsd/JNPPomIiGijg8MNkydPXrFixfjx4+utGz0xTCMK&#10;CwvLysoSExOjoqK2bt06bNgw56aamhq9Xi8iZrPZYrE0unLDDTfExMS4HvDSpUuHDh1q198BzRAb&#10;G9tGR46Ojm6jIwPNFBsbW1ZW1kYHDwgIaKMjQy1vOVt1qqiomDRpUnFxsXPFaDTW1dVpt/39/Wtr&#10;axuuNDyOxWIZNGjQqVOn2mFmAEBnc62zVW95b9UpNDS0pKTEdSUoKMhqtYqI1WrV/n2t4QoAAN7A&#10;W7IaERFRWloqIhUVFfVezp0wYUJWVpaIZGVlxcXFNboCAIA38Jb3Vrds2ZKQkFBaWjp69OgdO3Zo&#10;izqdzuFwpKSkJCYmzpkzJzg4ODs7W0QargAA4A28Jatjx449fPhwvcVZs2aJSHx8fFVVlet6wxUA&#10;ALyBt7wI3KiQkBBPjwAAQAt4dVaXL1/u6REAAGgBr84qAAC+hawCAKAMWQUAQBmyCgCAMmQVAABl&#10;yCoAAMqQVQAAlCGrAAAoQ1YBAFCGrAIAoAxZBQBAGbIKAIAyZBUAAGXIKgAAypBVAACUIasAAChD&#10;VgEAUIasAgCgDFkFAEAZsgoAgDJkFQAAZcgqAADKkFUAAJQhqwAAKENWAQBQhqwCAKAMWQUAQBmy&#10;CgCAMmQVAABlyCoAAMqQVQAAlCGrAAAoQ1YBAFCGrAIAoAxZBQBAGbIKAIAyZBUAAGXIKgAAypBV&#10;AACUIasAAChDVgEAUIasAgCgDFkFAEAZsgoAgDJkFQAAZYyeHqBtnTt3ztMjAAA6oLq6ukbXO2xW&#10;dTqd3W4fMmSIpweB+2w2m8Fg8PQUQJuw2+06nU6n03l6ELjJYDAYjY00VOdwONp/GuAX5ebm3nPP&#10;PRcuXOjWrZunZwHUCw8Pnz9//sKFCz09CBTjvVUAAJQhqwAAKENWAQBQhqwCAKAMWQUAQBnDsmXL&#10;PD0D0Ai9Xh8cHDxu3Di+Y4MOyWQyjR07NjQ01NODQDG+YAMAgDK8CAwAgDJkFa2l+zlVx2zlEaZM&#10;mdJ2BwcatXbt2rCwsK5du06ZMuWHH35o5qOaeK664nnrK8gqFHC4UHXAVh4hJydHySRAM2VlZW3f&#10;vv3jjz++cOHCTTfdNHfu3GY+kOdqB0NWod6DDz743nvviciuXbuSk5NFRKfT7du3r1evXiNHjjx5&#10;8qSIVFVVxcfHm83mW2+9tbS0VNtn3bp1UVFR8uO/mOt0uqysLH9//5dffnndunX+/v55eXnXeuyz&#10;zz47ePBgs9mcl5fn7+/vPEhRUdHIkSPNZnNwcHBWVpan/jtBh7dmzZq1a9eGhobq9fpnnnkmPj5e&#10;RE6ePBkTE2M2m2NiYrRnfhPPVdf/CzR8IHyGA2idhs+oysrK6OjosrKyUaNG1dTUaPssXbrUZrOl&#10;paVNnjzZ4XBMnTp19+7dDofjww8/HDdunLbP7t27bTabdlv7z+zs7GPHjo0aNWr37t3vv/++yWS6&#10;1mMzMjJsNptzH+dze+jQoR9++KHD4Th69GhAQIDrJkAhk8mkPXtdTZo0KS0tzeFwpKWl3XnnnY4m&#10;n6uu/xdo9IHt+NvAfXwSGK2l0zXyLFq1alV6evo777yj/Tu7Tqe7cuWK2Wyuq6vr2bPnpUuX/P39&#10;r1y5ou1sMpmsVqtOp7PZbHq93nlM54rzR2g3mvlY7SHffffd3/72t0OHDn311Vf/+c9/XDcBCnXt&#10;2vXChQvak9DJ39//0qVLer3ebrd37dq1tra2ieeq66ZGH8jz1ifwIjDaRFhYmNZR50rDv6B0+fJl&#10;7V/urFartlLvH0mNrjT/sZq77777+uuvnzlz5gcffODGLwI007333vv55587+sAHOQAABJ9JREFU&#10;7xYVFblutdvtzqfotZ6rjW5yfSB8Av9rQb3vvvsuMzPz448//uMf/3jhwgVt8f7776+urn722Wfv&#10;vvtuEZkwYUJGRoaIvPXWW2PHjm3R8ZvzWIPBUFtbKyJfffXViBEjxowZs2LFitb8UkDTnnrqqdTU&#10;1KqqKrvdnp6evnPnThEZP358enq6iKSnp48bN67RBzqfq66a80B4qfZ9zRkdUMNnVGJi4vvvv+9w&#10;OLKzs2fMmKHts2PHDj8/v4kTJ546dcrhcJSXl48ZM8bPzy86Olp7bdb12Sg/vrfqetd5ozmPnThx&#10;op+fn8PhWL9+fbdu3QICAl566aV6hwXUys7O7tevn5+fX1JSkvaCSllZ2a9+9SuTyRQbG1teXu5o&#10;8rnquqnpB8Kb8WI92gNvCwHoJHgRGO3Bz8/P0yMAQHvgHAIAAGU4WwUAQBmyCgCAMmQVAABlyCoA&#10;AMqQVQAAlCGrAAAoQ1YBAFCGrAIAoAxZBQBAGbIKAIAyZBUAAGXIKtDR7N2793e/+13Pnj3NZnPP&#10;nj3vu+++L7/80tNDAZ0Fl9oHOpRnn312yZIl9RZNJlNubu7EiRM9MhLQqXC2CnQchYWFS5Ys6dKl&#10;y5o1a86fP+9wOD755JMbb7zx6tWrCxcu9PR0QKdAVoGO44UXXhCRlStX/ulPf+revbuI3Hbbbe+8&#10;886ECRM2bNig7aPT6XQ63ZYtW3r27BkTE+NccR7E9a52e9OmTcHBwb169Vq3bp3rj3v77bejoqLM&#10;ZnNkZOS7777bPr8j4OV4ERjoOHr27Hn+/PmLFy927dr1Wvu4FnTq1Km7du3SVpz/KHC967qzJjs7&#10;+4EHHhCRvLy8SZMmuW768MMPf/3rX6v5TQCfxdkq0HFcunRJRJxN1f2c654LFixwOByZmZnNOey8&#10;efMcDse8efNE5LnnntMWtRuzZ8++evXq7NmzRWTZsmXKfhPAZ3G2CnQcvXr1qqmpOX36dJ8+faTB&#10;uabrCWhZWVlYWJi2/otnq5WVlf3796+oqBgwYECXLl20ePv7+1+5cuXKlStms9lqtfr5+Tk3AZ0Z&#10;Z6tAx3HPPfeIyGuvvabddfyo4Z7OptZjtVobLtbU1KibEejgyCrQcTz++OMikpqampmZee7cORE5&#10;cuTI008/3fSjTCaTiOTl5dnt9kY/MJyRkWG327XPQ40YMUJbHD16tIjMmzevrq5Oe31YWwE6OV4E&#10;BjqU9PT0J554ot5iYGDgE088sWjRImnwkq+IxMXF7d+/v95DrvWRpZycnISEBBF59913p06d6rqp&#10;oKAgLi5Oza8B+CzOVoEO5a9//WtBQcG9997bo0cPg8Fw3XXXLV269NixY1pTG/Xqq6+OGjXKYDDc&#10;eOON2dnZDXfYsWNHv379evfuvXnzZq2pIjJlypTs7Ozo6GiTyTR06NDdu3fTVEA4WwXQhIantgCa&#10;xtkqAADKGD09AADv5efn5+kRAB/Di8AAACjDi8AAAChDVgEAUIasAgCgDFkFAEAZsgoAgDJkFQAA&#10;ZcgqAADKkFUAAJQhqwAAKENWAQBQhqwCAKAMWQUAQBmyCgCAMv8P3ik7HSAawhYAAAAASUVORK5C&#10;YIJQSwECLQAUAAYACAAAACEAsYJntgoBAAATAgAAEwAAAAAAAAAAAAAAAAAAAAAAW0NvbnRlbnRf&#10;VHlwZXNdLnhtbFBLAQItABQABgAIAAAAIQA4/SH/1gAAAJQBAAALAAAAAAAAAAAAAAAAADsBAABf&#10;cmVscy8ucmVsc1BLAQItABQABgAIAAAAIQD5QgBkPQQAAJILAAAOAAAAAAAAAAAAAAAAADoCAABk&#10;cnMvZTJvRG9jLnhtbFBLAQItABQABgAIAAAAIQCqJg6+vAAAACEBAAAZAAAAAAAAAAAAAAAAAKMG&#10;AABkcnMvX3JlbHMvZTJvRG9jLnhtbC5yZWxzUEsBAi0AFAAGAAgAAAAhAFhFdVDgAAAACgEAAA8A&#10;AAAAAAAAAAAAAAAAlgcAAGRycy9kb3ducmV2LnhtbFBLAQItAAoAAAAAAAAAIQCU0K7xCyUAAAsl&#10;AAAUAAAAAAAAAAAAAAAAAKMIAABkcnMvbWVkaWEvaW1hZ2UxLnBuZ1BLBQYAAAAABgAGAHwBAADg&#10;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top:15;width:8388;height:5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r/I7EAAAA2gAAAA8AAABkcnMvZG93bnJldi54bWxEj0FrwkAUhO+C/2F5gre6qy3Spm5EpILQ&#10;IjSNB2+v2WcSkn0bsqum/75bKHgcZuYbZrUebCuu1PvasYb5TIEgLpypudSQf+0enkH4gGywdUwa&#10;fsjDOh2PVpgYd+NPumahFBHCPkENVQhdIqUvKrLoZ64jjt7Z9RZDlH0pTY+3CLetXCi1lBZrjgsV&#10;drStqGiyi9XwkZ+OO7M9vL+Zp/w7U3sVXnyj9XQybF5BBBrCPfzf3hsNj/B3Jd4Amf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r/I7EAAAA2gAAAA8AAAAAAAAAAAAAAAAA&#10;nwIAAGRycy9kb3ducmV2LnhtbFBLBQYAAAAABAAEAPcAAACQAwAAAAA=&#10;">
              <v:imagedata r:id="rId7" o:title=""/>
            </v:shape>
            <v:rect id="Rectangle 4" o:spid="_x0000_s1028" style="position:absolute;left:8;top:8;width:8402;height:5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7eMIA&#10;AADaAAAADwAAAGRycy9kb3ducmV2LnhtbESPQWsCMRSE74L/ITyhN00UEdkaRUSheKrrHuztdfO6&#10;Wdy8LJt03f77Rij0OMzMN8xmN7hG9NSF2rOG+UyBIC69qbnSUFxP0zWIEJENNp5Jww8F2G3How1m&#10;xj/4Qn0eK5EgHDLUYGNsMylDaclhmPmWOHlfvnMYk+wqaTp8JLhr5EKplXRYc1qw2NLBUnnPv52G&#10;j+Fc4Fm918vP8rY6HnJl+6bQ+mUy7F9BRBrif/iv/WY0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Pt4wgAAANoAAAAPAAAAAAAAAAAAAAAAAJgCAABkcnMvZG93&#10;bnJldi54bWxQSwUGAAAAAAQABAD1AAAAhwMAAAAA&#10;" filled="f" strokeweight=".72pt"/>
            <w10:wrap type="topAndBottom" anchorx="margin"/>
          </v:group>
        </w:pict>
      </w:r>
      <w:r w:rsidR="00C44244" w:rsidRPr="00E011CD">
        <w:rPr>
          <w:rFonts w:ascii="Times New Roman" w:hAnsi="Times New Roman" w:cs="Times New Roman"/>
          <w:sz w:val="24"/>
          <w:szCs w:val="24"/>
          <w:lang w:val="es-PE"/>
        </w:rPr>
        <w:t xml:space="preserve">Diagrama de caja y bigotes para </w:t>
      </w:r>
      <w:r w:rsidR="004746A5" w:rsidRPr="00E011CD">
        <w:rPr>
          <w:rFonts w:ascii="Times New Roman" w:hAnsi="Times New Roman" w:cs="Times New Roman"/>
          <w:sz w:val="24"/>
          <w:szCs w:val="24"/>
          <w:lang w:val="es-PE"/>
        </w:rPr>
        <w:t xml:space="preserve">la comprobación de la </w:t>
      </w:r>
      <w:r w:rsidR="00C44244" w:rsidRPr="00E011CD">
        <w:rPr>
          <w:rFonts w:ascii="Times New Roman" w:hAnsi="Times New Roman" w:cs="Times New Roman"/>
          <w:sz w:val="24"/>
          <w:szCs w:val="24"/>
          <w:lang w:val="es-PE"/>
        </w:rPr>
        <w:t>hipótesis general</w:t>
      </w:r>
      <w:r w:rsidR="00B92B1E" w:rsidRPr="00E011CD">
        <w:rPr>
          <w:rFonts w:ascii="Times New Roman" w:hAnsi="Times New Roman" w:cs="Times New Roman"/>
          <w:sz w:val="24"/>
          <w:szCs w:val="24"/>
          <w:lang w:val="es-PE"/>
        </w:rPr>
        <w:t>.</w:t>
      </w:r>
    </w:p>
    <w:p w:rsidR="001569DF" w:rsidRPr="00E011CD" w:rsidRDefault="001569DF" w:rsidP="00E011CD">
      <w:pPr>
        <w:pStyle w:val="Textoindependiente"/>
        <w:spacing w:before="240" w:after="100" w:afterAutospacing="1"/>
        <w:ind w:right="114"/>
        <w:jc w:val="both"/>
        <w:rPr>
          <w:lang w:val="es-PE"/>
        </w:rPr>
      </w:pPr>
    </w:p>
    <w:p w:rsidR="005328A9" w:rsidRPr="00E011CD" w:rsidRDefault="00CE271E" w:rsidP="00E011CD">
      <w:pPr>
        <w:pStyle w:val="Textoindependiente"/>
        <w:spacing w:before="240" w:after="100" w:afterAutospacing="1"/>
        <w:ind w:right="114"/>
        <w:jc w:val="both"/>
        <w:rPr>
          <w:lang w:val="es-PE"/>
        </w:rPr>
      </w:pPr>
      <w:r w:rsidRPr="00E011CD">
        <w:rPr>
          <w:lang w:val="es-PE"/>
        </w:rPr>
        <w:t xml:space="preserve">La hipótesis general se verifica por cuanto el grupo </w:t>
      </w:r>
      <w:r w:rsidR="00627EAE" w:rsidRPr="00E011CD">
        <w:rPr>
          <w:lang w:val="es-PE"/>
        </w:rPr>
        <w:t>experimental</w:t>
      </w:r>
      <w:r w:rsidRPr="00E011CD">
        <w:rPr>
          <w:lang w:val="es-PE"/>
        </w:rPr>
        <w:t xml:space="preserve"> mejora en promedio</w:t>
      </w:r>
      <w:r w:rsidR="00627EAE" w:rsidRPr="00E011CD">
        <w:rPr>
          <w:lang w:val="es-PE"/>
        </w:rPr>
        <w:t xml:space="preserve"> 9,07 </w:t>
      </w:r>
      <w:r w:rsidRPr="00E011CD">
        <w:rPr>
          <w:lang w:val="es-PE"/>
        </w:rPr>
        <w:t xml:space="preserve"> mientras que el grupo de control solamente 7,38, esta diferencia se considera significativa por cuanto el estadístico de prueba muestra P valor de </w:t>
      </w:r>
      <w:r w:rsidRPr="00E011CD">
        <w:rPr>
          <w:spacing w:val="-8"/>
          <w:lang w:val="es-PE"/>
        </w:rPr>
        <w:t>0,007</w:t>
      </w:r>
      <w:r w:rsidRPr="00E011CD">
        <w:rPr>
          <w:spacing w:val="-7"/>
          <w:lang w:val="es-PE"/>
        </w:rPr>
        <w:t xml:space="preserve">.Enconsecuencia,severificaque </w:t>
      </w:r>
      <w:r w:rsidRPr="00E011CD">
        <w:rPr>
          <w:lang w:val="es-PE"/>
        </w:rPr>
        <w:t xml:space="preserve">después de proceso de </w:t>
      </w:r>
      <w:r w:rsidR="005328A9" w:rsidRPr="00E011CD">
        <w:rPr>
          <w:lang w:val="es-PE"/>
        </w:rPr>
        <w:t>intervención</w:t>
      </w:r>
      <w:r w:rsidR="00700C2B" w:rsidRPr="00E011CD">
        <w:rPr>
          <w:lang w:val="es-PE"/>
        </w:rPr>
        <w:t xml:space="preserve">con </w:t>
      </w:r>
      <w:r w:rsidRPr="00E011CD">
        <w:rPr>
          <w:lang w:val="es-PE"/>
        </w:rPr>
        <w:t xml:space="preserve">la </w:t>
      </w:r>
      <w:r w:rsidR="00700C2B" w:rsidRPr="00E011CD">
        <w:rPr>
          <w:lang w:val="es-PE"/>
        </w:rPr>
        <w:t>a</w:t>
      </w:r>
      <w:r w:rsidRPr="00E011CD">
        <w:rPr>
          <w:lang w:val="es-PE"/>
        </w:rPr>
        <w:t>plicación Multimedia Interactiva, se obtiene mejores resultados.</w:t>
      </w:r>
    </w:p>
    <w:p w:rsidR="005328A9" w:rsidRPr="00E011CD" w:rsidRDefault="00CE271E" w:rsidP="00E011CD">
      <w:pPr>
        <w:pStyle w:val="Textoindependiente"/>
        <w:spacing w:before="100" w:beforeAutospacing="1" w:after="100" w:afterAutospacing="1"/>
        <w:ind w:right="114"/>
        <w:jc w:val="both"/>
        <w:rPr>
          <w:lang w:val="es-PE"/>
        </w:rPr>
      </w:pPr>
      <w:r w:rsidRPr="00E011CD">
        <w:rPr>
          <w:lang w:val="es-PE"/>
        </w:rPr>
        <w:t>El diagrama de caja y bigotes permite visualizar que los estudiantes que conforman el grupo de experimental definitivamente han adquirido mejor puntuación para resolver problemas de Geometría Analítica.</w:t>
      </w:r>
    </w:p>
    <w:p w:rsidR="001C11DA" w:rsidRPr="00E011CD" w:rsidRDefault="00CE271E" w:rsidP="00E011CD">
      <w:pPr>
        <w:pStyle w:val="Textoindependiente"/>
        <w:spacing w:before="100" w:beforeAutospacing="1" w:after="100" w:afterAutospacing="1"/>
        <w:ind w:right="114"/>
        <w:jc w:val="both"/>
        <w:rPr>
          <w:lang w:val="es-PE"/>
        </w:rPr>
      </w:pPr>
      <w:r w:rsidRPr="00E011CD">
        <w:rPr>
          <w:lang w:val="es-PE"/>
        </w:rPr>
        <w:t>El diseñador de la aplicación multimedia interactiva se ve habitualmente obligado a decidir entre realizar un programa abierto que le permitía al alumno hacer aportaciones originales o diseñar un programa que dé una respuesta lo más adaptada posible a las intervenciones de cada alumno. (Gutiérrez, 1997, pág. 107)</w:t>
      </w:r>
      <w:r w:rsidR="00666A95" w:rsidRPr="00E011CD">
        <w:rPr>
          <w:lang w:val="es-PE"/>
        </w:rPr>
        <w:t>.</w:t>
      </w:r>
    </w:p>
    <w:p w:rsidR="00045D78" w:rsidRPr="00E011CD" w:rsidRDefault="005949E8" w:rsidP="00E011CD">
      <w:pPr>
        <w:pStyle w:val="Textoindependiente"/>
        <w:spacing w:before="100" w:beforeAutospacing="1" w:after="100" w:afterAutospacing="1"/>
        <w:ind w:right="119"/>
        <w:jc w:val="both"/>
        <w:rPr>
          <w:lang w:val="es-PE"/>
        </w:rPr>
      </w:pPr>
      <w:r w:rsidRPr="00E011CD">
        <w:rPr>
          <w:lang w:val="es-PE"/>
        </w:rPr>
        <w:t>Se ha analizado los resultados y se concluye que mediante un soporte multimedia los estudiantesmejoransusdestrezas.</w:t>
      </w:r>
      <w:r w:rsidR="00045D78" w:rsidRPr="00E011CD">
        <w:rPr>
          <w:lang w:val="es-PE"/>
        </w:rPr>
        <w:t xml:space="preserve"> Con estos resultados se demuestra que los estudiantes tienen hacia la asignatura de </w:t>
      </w:r>
      <w:r w:rsidR="00577534" w:rsidRPr="00E011CD">
        <w:rPr>
          <w:lang w:val="es-PE"/>
        </w:rPr>
        <w:t>geometría</w:t>
      </w:r>
      <w:r w:rsidR="00045D78" w:rsidRPr="00E011CD">
        <w:rPr>
          <w:lang w:val="es-PE"/>
        </w:rPr>
        <w:t xml:space="preserve"> analítica una disposición positiva. Los materiales multimedia e interactivos proporcionan información, avivan el interés de los alumnos e incluso de los docentes, mantienen una continua actividad intelectual, orientan los aprendizajes, permiten aprender a partir de los errores, facilitan la evaluación y el control, posibilitan el trabajo individual, pero también la participación y el trabajo en equipo o grupos.</w:t>
      </w:r>
    </w:p>
    <w:p w:rsidR="00045D78" w:rsidRPr="00E011CD" w:rsidRDefault="00045D78" w:rsidP="00E011CD">
      <w:pPr>
        <w:pStyle w:val="Textoindependiente"/>
        <w:spacing w:before="100" w:beforeAutospacing="1" w:after="100" w:afterAutospacing="1"/>
        <w:ind w:right="119"/>
        <w:jc w:val="both"/>
        <w:rPr>
          <w:lang w:val="es-PE"/>
        </w:rPr>
      </w:pPr>
      <w:r w:rsidRPr="00E011CD">
        <w:rPr>
          <w:lang w:val="es-PE"/>
        </w:rPr>
        <w:t>Se habla de multimedia interactiva cuando el usuario/a tiene libre control sobre la presentación de los contenidos, sobre lo que desea ver y cuando; a diferencia de una presentación lineal, en la que es forzado a visualizar contenido en un orden predeterminado. (Machado Canales, 2012, pág. 2).</w:t>
      </w:r>
    </w:p>
    <w:p w:rsidR="00045D78" w:rsidRPr="00E011CD" w:rsidRDefault="009B39E7" w:rsidP="00E011CD">
      <w:pPr>
        <w:pStyle w:val="Textoindependiente"/>
        <w:spacing w:before="100" w:beforeAutospacing="1" w:after="100" w:afterAutospacing="1"/>
        <w:ind w:right="120"/>
        <w:jc w:val="both"/>
        <w:rPr>
          <w:lang w:val="es-PE"/>
        </w:rPr>
      </w:pPr>
      <w:r w:rsidRPr="00E011CD">
        <w:rPr>
          <w:lang w:val="es-PE"/>
        </w:rPr>
        <w:t>L</w:t>
      </w:r>
      <w:r w:rsidR="00045D78" w:rsidRPr="00E011CD">
        <w:rPr>
          <w:lang w:val="es-PE"/>
        </w:rPr>
        <w:t xml:space="preserve">os recursos multimedia interactivos son un complemento ideal que favorece que los estudiantes </w:t>
      </w:r>
      <w:r w:rsidR="00577534" w:rsidRPr="00E011CD">
        <w:rPr>
          <w:lang w:val="es-PE"/>
        </w:rPr>
        <w:t>contrasten</w:t>
      </w:r>
      <w:r w:rsidRPr="00E011CD">
        <w:rPr>
          <w:lang w:val="es-PE"/>
        </w:rPr>
        <w:t>,</w:t>
      </w:r>
      <w:r w:rsidR="00045D78" w:rsidRPr="00E011CD">
        <w:rPr>
          <w:lang w:val="es-PE"/>
        </w:rPr>
        <w:t xml:space="preserve"> completen la composición de notas</w:t>
      </w:r>
      <w:r w:rsidRPr="00E011CD">
        <w:rPr>
          <w:lang w:val="es-PE"/>
        </w:rPr>
        <w:t>,</w:t>
      </w:r>
      <w:r w:rsidR="00045D78" w:rsidRPr="00E011CD">
        <w:rPr>
          <w:lang w:val="es-PE"/>
        </w:rPr>
        <w:t xml:space="preserve"> apuntes tomados en clase, para aumentar la información adicional y resolver otros problemas.</w:t>
      </w:r>
    </w:p>
    <w:p w:rsidR="00683822" w:rsidRPr="00E011CD" w:rsidRDefault="00683822" w:rsidP="00E011CD">
      <w:pPr>
        <w:spacing w:before="100" w:beforeAutospacing="1" w:after="100" w:afterAutospacing="1" w:line="240" w:lineRule="auto"/>
        <w:contextualSpacing/>
        <w:jc w:val="both"/>
        <w:rPr>
          <w:rFonts w:ascii="Times New Roman" w:hAnsi="Times New Roman" w:cs="Times New Roman"/>
          <w:b/>
          <w:sz w:val="24"/>
          <w:szCs w:val="24"/>
        </w:rPr>
      </w:pPr>
      <w:r w:rsidRPr="00E011CD">
        <w:rPr>
          <w:rFonts w:ascii="Times New Roman" w:hAnsi="Times New Roman" w:cs="Times New Roman"/>
          <w:b/>
          <w:sz w:val="24"/>
          <w:szCs w:val="24"/>
        </w:rPr>
        <w:t>CONCLUSIONES</w:t>
      </w:r>
      <w:r w:rsidR="00760F0D" w:rsidRPr="00E011CD">
        <w:rPr>
          <w:rFonts w:ascii="Times New Roman" w:hAnsi="Times New Roman" w:cs="Times New Roman"/>
          <w:b/>
          <w:sz w:val="24"/>
          <w:szCs w:val="24"/>
        </w:rPr>
        <w:t>.</w:t>
      </w:r>
    </w:p>
    <w:p w:rsidR="00923676" w:rsidRPr="00E011CD" w:rsidRDefault="00923676" w:rsidP="00E011CD">
      <w:pPr>
        <w:spacing w:before="100" w:beforeAutospacing="1" w:after="100" w:afterAutospacing="1" w:line="240" w:lineRule="auto"/>
        <w:contextualSpacing/>
        <w:jc w:val="both"/>
        <w:rPr>
          <w:rFonts w:ascii="Times New Roman" w:hAnsi="Times New Roman" w:cs="Times New Roman"/>
          <w:sz w:val="24"/>
          <w:szCs w:val="24"/>
        </w:rPr>
      </w:pPr>
    </w:p>
    <w:p w:rsidR="00CD3822" w:rsidRPr="00E011CD" w:rsidRDefault="00B71C1B" w:rsidP="00E011CD">
      <w:pPr>
        <w:spacing w:before="100" w:beforeAutospacing="1" w:after="100" w:afterAutospacing="1" w:line="240" w:lineRule="auto"/>
        <w:contextualSpacing/>
        <w:jc w:val="both"/>
        <w:rPr>
          <w:rFonts w:ascii="Times New Roman" w:hAnsi="Times New Roman" w:cs="Times New Roman"/>
          <w:sz w:val="24"/>
          <w:szCs w:val="24"/>
        </w:rPr>
      </w:pPr>
      <w:r w:rsidRPr="00E011CD">
        <w:rPr>
          <w:rFonts w:ascii="Times New Roman" w:hAnsi="Times New Roman" w:cs="Times New Roman"/>
          <w:sz w:val="24"/>
          <w:szCs w:val="24"/>
        </w:rPr>
        <w:t>L</w:t>
      </w:r>
      <w:r w:rsidRPr="00E011CD">
        <w:rPr>
          <w:rFonts w:ascii="Times New Roman" w:hAnsi="Times New Roman" w:cs="Times New Roman"/>
          <w:sz w:val="24"/>
          <w:szCs w:val="24"/>
          <w:lang w:val="es-PE"/>
        </w:rPr>
        <w:t xml:space="preserve">os recursos interactivos multimedia destinados a la enseñanza influyen positivamente en el rendimiento académico en la cátedra de Geometría Analítica. </w:t>
      </w:r>
      <w:r w:rsidR="00BA5FBB" w:rsidRPr="00E011CD">
        <w:rPr>
          <w:rFonts w:ascii="Times New Roman" w:hAnsi="Times New Roman" w:cs="Times New Roman"/>
          <w:sz w:val="24"/>
          <w:szCs w:val="24"/>
          <w:lang w:val="es-PE"/>
        </w:rPr>
        <w:t>Los estudiantes del primer ciclo de la carrera de Ingeniería en Administración de Empresas</w:t>
      </w:r>
      <w:r w:rsidRPr="00E011CD">
        <w:rPr>
          <w:rFonts w:ascii="Times New Roman" w:hAnsi="Times New Roman" w:cs="Times New Roman"/>
          <w:sz w:val="24"/>
          <w:szCs w:val="24"/>
          <w:lang w:val="es-PE"/>
        </w:rPr>
        <w:t xml:space="preserve">, </w:t>
      </w:r>
      <w:r w:rsidR="00BA5FBB" w:rsidRPr="00E011CD">
        <w:rPr>
          <w:rFonts w:ascii="Times New Roman" w:hAnsi="Times New Roman" w:cs="Times New Roman"/>
          <w:sz w:val="24"/>
          <w:szCs w:val="24"/>
          <w:lang w:val="es-PE"/>
        </w:rPr>
        <w:t xml:space="preserve"> Contabilidad y Auditoría de la Universidad Católica de Cuenca </w:t>
      </w:r>
      <w:r w:rsidRPr="00E011CD">
        <w:rPr>
          <w:rFonts w:ascii="Times New Roman" w:hAnsi="Times New Roman" w:cs="Times New Roman"/>
          <w:sz w:val="24"/>
          <w:szCs w:val="24"/>
          <w:lang w:val="es-PE"/>
        </w:rPr>
        <w:t xml:space="preserve">que </w:t>
      </w:r>
      <w:r w:rsidR="00BA5FBB" w:rsidRPr="00E011CD">
        <w:rPr>
          <w:rFonts w:ascii="Times New Roman" w:hAnsi="Times New Roman" w:cs="Times New Roman"/>
          <w:sz w:val="24"/>
          <w:szCs w:val="24"/>
          <w:lang w:val="es-PE"/>
        </w:rPr>
        <w:t xml:space="preserve">recibieron los recursos didácticos multimedia mejoraron el rendimiento académico en la resolución de problemas sobre </w:t>
      </w:r>
      <w:r w:rsidR="0017490D" w:rsidRPr="00E011CD">
        <w:rPr>
          <w:rFonts w:ascii="Times New Roman" w:hAnsi="Times New Roman" w:cs="Times New Roman"/>
          <w:sz w:val="24"/>
          <w:szCs w:val="24"/>
          <w:lang w:val="es-PE"/>
        </w:rPr>
        <w:t xml:space="preserve">sistema de </w:t>
      </w:r>
      <w:r w:rsidR="00CD3822" w:rsidRPr="00E011CD">
        <w:rPr>
          <w:rFonts w:ascii="Times New Roman" w:hAnsi="Times New Roman" w:cs="Times New Roman"/>
          <w:sz w:val="24"/>
          <w:szCs w:val="24"/>
          <w:lang w:val="es-PE"/>
        </w:rPr>
        <w:t>coordenadas rectangulares, ecuación de la línea recta y las cónicas</w:t>
      </w:r>
      <w:r w:rsidR="001C3FAC" w:rsidRPr="00E011CD">
        <w:rPr>
          <w:rFonts w:ascii="Times New Roman" w:hAnsi="Times New Roman" w:cs="Times New Roman"/>
          <w:sz w:val="24"/>
          <w:szCs w:val="24"/>
        </w:rPr>
        <w:t>.</w:t>
      </w:r>
    </w:p>
    <w:p w:rsidR="001C3FAC" w:rsidRPr="00E011CD" w:rsidRDefault="001C3FAC" w:rsidP="00E011CD">
      <w:pPr>
        <w:spacing w:before="100" w:beforeAutospacing="1" w:after="100" w:afterAutospacing="1" w:line="240" w:lineRule="auto"/>
        <w:contextualSpacing/>
        <w:jc w:val="both"/>
        <w:rPr>
          <w:rFonts w:ascii="Times New Roman" w:hAnsi="Times New Roman" w:cs="Times New Roman"/>
          <w:sz w:val="24"/>
          <w:szCs w:val="24"/>
        </w:rPr>
      </w:pPr>
    </w:p>
    <w:p w:rsidR="002F0D2B" w:rsidRPr="00E011CD" w:rsidRDefault="0017490D" w:rsidP="00E011CD">
      <w:pPr>
        <w:spacing w:before="100" w:beforeAutospacing="1" w:after="100" w:afterAutospacing="1" w:line="240" w:lineRule="auto"/>
        <w:contextualSpacing/>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Con la aplicación del soporte multimedia interactivo s</w:t>
      </w:r>
      <w:r w:rsidR="002F0D2B" w:rsidRPr="00E011CD">
        <w:rPr>
          <w:rFonts w:ascii="Times New Roman" w:hAnsi="Times New Roman" w:cs="Times New Roman"/>
          <w:sz w:val="24"/>
          <w:szCs w:val="24"/>
          <w:lang w:val="es-PE"/>
        </w:rPr>
        <w:t>e pudo determinar que sí hubo cambios en las destrezas del</w:t>
      </w:r>
      <w:r w:rsidR="00F25021" w:rsidRPr="00E011CD">
        <w:rPr>
          <w:rFonts w:ascii="Times New Roman" w:hAnsi="Times New Roman" w:cs="Times New Roman"/>
          <w:sz w:val="24"/>
          <w:szCs w:val="24"/>
          <w:lang w:val="es-PE"/>
        </w:rPr>
        <w:t>os</w:t>
      </w:r>
      <w:r w:rsidR="002F0D2B" w:rsidRPr="00E011CD">
        <w:rPr>
          <w:rFonts w:ascii="Times New Roman" w:hAnsi="Times New Roman" w:cs="Times New Roman"/>
          <w:sz w:val="24"/>
          <w:szCs w:val="24"/>
          <w:lang w:val="es-PE"/>
        </w:rPr>
        <w:t xml:space="preserve"> estudiante</w:t>
      </w:r>
      <w:r w:rsidR="00F25021" w:rsidRPr="00E011CD">
        <w:rPr>
          <w:rFonts w:ascii="Times New Roman" w:hAnsi="Times New Roman" w:cs="Times New Roman"/>
          <w:sz w:val="24"/>
          <w:szCs w:val="24"/>
          <w:lang w:val="es-PE"/>
        </w:rPr>
        <w:t>s</w:t>
      </w:r>
      <w:r w:rsidR="002F0D2B" w:rsidRPr="00E011CD">
        <w:rPr>
          <w:rFonts w:ascii="Times New Roman" w:hAnsi="Times New Roman" w:cs="Times New Roman"/>
          <w:sz w:val="24"/>
          <w:szCs w:val="24"/>
          <w:lang w:val="es-PE"/>
        </w:rPr>
        <w:t xml:space="preserve"> en el momento de resolver problemas </w:t>
      </w:r>
      <w:r w:rsidRPr="00E011CD">
        <w:rPr>
          <w:rFonts w:ascii="Times New Roman" w:hAnsi="Times New Roman" w:cs="Times New Roman"/>
          <w:sz w:val="24"/>
          <w:szCs w:val="24"/>
          <w:lang w:val="es-PE"/>
        </w:rPr>
        <w:t>sobre la ecuación de la línea recta</w:t>
      </w:r>
      <w:r w:rsidR="002F0D2B" w:rsidRPr="00E011CD">
        <w:rPr>
          <w:rFonts w:ascii="Times New Roman" w:hAnsi="Times New Roman" w:cs="Times New Roman"/>
          <w:sz w:val="24"/>
          <w:szCs w:val="24"/>
          <w:lang w:val="es-PE"/>
        </w:rPr>
        <w:t>.</w:t>
      </w:r>
      <w:r w:rsidRPr="00E011CD">
        <w:rPr>
          <w:rFonts w:ascii="Times New Roman" w:hAnsi="Times New Roman" w:cs="Times New Roman"/>
          <w:sz w:val="24"/>
          <w:szCs w:val="24"/>
          <w:lang w:val="es-PE"/>
        </w:rPr>
        <w:t xml:space="preserve"> Se observa un mejor rendimiento académico.</w:t>
      </w:r>
    </w:p>
    <w:p w:rsidR="00104273" w:rsidRPr="00E011CD" w:rsidRDefault="00104273" w:rsidP="00E011CD">
      <w:pPr>
        <w:spacing w:before="100" w:beforeAutospacing="1" w:after="100" w:afterAutospacing="1" w:line="240" w:lineRule="auto"/>
        <w:contextualSpacing/>
        <w:jc w:val="both"/>
        <w:rPr>
          <w:rFonts w:ascii="Times New Roman" w:hAnsi="Times New Roman" w:cs="Times New Roman"/>
          <w:sz w:val="24"/>
          <w:szCs w:val="24"/>
          <w:lang w:val="es-PE"/>
        </w:rPr>
      </w:pPr>
    </w:p>
    <w:p w:rsidR="00BA5FBB" w:rsidRPr="00E011CD" w:rsidRDefault="0017490D" w:rsidP="00E011CD">
      <w:pPr>
        <w:spacing w:before="100" w:beforeAutospacing="1" w:after="100" w:afterAutospacing="1" w:line="240" w:lineRule="auto"/>
        <w:contextualSpacing/>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lastRenderedPageBreak/>
        <w:t>Lo</w:t>
      </w:r>
      <w:r w:rsidR="00BA5FBB" w:rsidRPr="00E011CD">
        <w:rPr>
          <w:rFonts w:ascii="Times New Roman" w:hAnsi="Times New Roman" w:cs="Times New Roman"/>
          <w:sz w:val="24"/>
          <w:szCs w:val="24"/>
          <w:lang w:val="es-PE"/>
        </w:rPr>
        <w:t xml:space="preserve">s recursos multimedia </w:t>
      </w:r>
      <w:r w:rsidRPr="00E011CD">
        <w:rPr>
          <w:rFonts w:ascii="Times New Roman" w:hAnsi="Times New Roman" w:cs="Times New Roman"/>
          <w:sz w:val="24"/>
          <w:szCs w:val="24"/>
          <w:lang w:val="es-PE"/>
        </w:rPr>
        <w:t xml:space="preserve"> influyen en el rendimiento académico de los estudiantes cuando se resuelven </w:t>
      </w:r>
      <w:r w:rsidR="0063038A" w:rsidRPr="00E011CD">
        <w:rPr>
          <w:rFonts w:ascii="Times New Roman" w:hAnsi="Times New Roman" w:cs="Times New Roman"/>
          <w:sz w:val="24"/>
          <w:szCs w:val="24"/>
          <w:lang w:val="es-PE"/>
        </w:rPr>
        <w:t>problemas y ejercicio</w:t>
      </w:r>
      <w:r w:rsidRPr="00E011CD">
        <w:rPr>
          <w:rFonts w:ascii="Times New Roman" w:hAnsi="Times New Roman" w:cs="Times New Roman"/>
          <w:sz w:val="24"/>
          <w:szCs w:val="24"/>
          <w:lang w:val="es-PE"/>
        </w:rPr>
        <w:t xml:space="preserve">s sobre ecuaciones </w:t>
      </w:r>
      <w:r w:rsidR="00BA5FBB" w:rsidRPr="00E011CD">
        <w:rPr>
          <w:rFonts w:ascii="Times New Roman" w:hAnsi="Times New Roman" w:cs="Times New Roman"/>
          <w:sz w:val="24"/>
          <w:szCs w:val="24"/>
          <w:lang w:val="es-PE"/>
        </w:rPr>
        <w:t>cónicas.</w:t>
      </w:r>
    </w:p>
    <w:p w:rsidR="001D675D" w:rsidRPr="00E011CD" w:rsidRDefault="001D675D" w:rsidP="00E011CD">
      <w:pPr>
        <w:spacing w:before="100" w:beforeAutospacing="1" w:after="100" w:afterAutospacing="1" w:line="240" w:lineRule="auto"/>
        <w:jc w:val="both"/>
        <w:rPr>
          <w:rFonts w:ascii="Times New Roman" w:hAnsi="Times New Roman" w:cs="Times New Roman"/>
          <w:sz w:val="24"/>
          <w:szCs w:val="24"/>
          <w:lang w:val="es-PE"/>
        </w:rPr>
      </w:pPr>
    </w:p>
    <w:p w:rsidR="001D675D" w:rsidRPr="00E011CD" w:rsidRDefault="002A650A" w:rsidP="00E011CD">
      <w:pPr>
        <w:spacing w:before="100" w:beforeAutospacing="1" w:after="100" w:afterAutospacing="1" w:line="240" w:lineRule="auto"/>
        <w:jc w:val="both"/>
        <w:rPr>
          <w:rFonts w:ascii="Times New Roman" w:hAnsi="Times New Roman" w:cs="Times New Roman"/>
          <w:b/>
          <w:sz w:val="24"/>
          <w:szCs w:val="24"/>
          <w:lang w:val="es-PE"/>
        </w:rPr>
      </w:pPr>
      <w:r w:rsidRPr="00E011CD">
        <w:rPr>
          <w:rFonts w:ascii="Times New Roman" w:hAnsi="Times New Roman" w:cs="Times New Roman"/>
          <w:b/>
          <w:sz w:val="24"/>
          <w:szCs w:val="24"/>
          <w:lang w:val="es-PE"/>
        </w:rPr>
        <w:t>REFERENCIAS</w:t>
      </w:r>
      <w:r w:rsidR="00A86404" w:rsidRPr="00E011CD">
        <w:rPr>
          <w:rFonts w:ascii="Times New Roman" w:hAnsi="Times New Roman" w:cs="Times New Roman"/>
          <w:b/>
          <w:sz w:val="24"/>
          <w:szCs w:val="24"/>
          <w:lang w:val="es-PE"/>
        </w:rPr>
        <w:t xml:space="preserve"> BIBLIOGRÁFICAS</w:t>
      </w:r>
      <w:r w:rsidR="00760F0D" w:rsidRPr="00E011CD">
        <w:rPr>
          <w:rFonts w:ascii="Times New Roman" w:hAnsi="Times New Roman" w:cs="Times New Roman"/>
          <w:b/>
          <w:sz w:val="24"/>
          <w:szCs w:val="24"/>
          <w:lang w:val="es-PE"/>
        </w:rPr>
        <w:t>.</w:t>
      </w:r>
    </w:p>
    <w:p w:rsidR="00342B7F" w:rsidRPr="00E011CD" w:rsidRDefault="001D675D" w:rsidP="00E011CD">
      <w:pPr>
        <w:spacing w:after="100" w:afterAutospacing="1" w:line="240" w:lineRule="auto"/>
        <w:ind w:left="1025" w:right="193" w:hanging="741"/>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Ahedo Ruiz, J., &amp;Danvilla, I. (2013). Las nuevas tecnologías como herramientas que facilitan la educación formativa en la educación. Logroño (España): Universidad Internacional de la Rioja.</w:t>
      </w:r>
    </w:p>
    <w:p w:rsidR="00A222BC" w:rsidRPr="00E011CD" w:rsidRDefault="001D675D" w:rsidP="00E011CD">
      <w:pPr>
        <w:spacing w:after="100" w:afterAutospacing="1" w:line="240" w:lineRule="auto"/>
        <w:ind w:left="1025" w:right="133" w:hanging="720"/>
        <w:jc w:val="both"/>
        <w:rPr>
          <w:rFonts w:ascii="Times New Roman" w:hAnsi="Times New Roman" w:cs="Times New Roman"/>
          <w:sz w:val="24"/>
          <w:szCs w:val="24"/>
          <w:lang w:val="es-PE"/>
        </w:rPr>
      </w:pPr>
      <w:r w:rsidRPr="00E011CD">
        <w:rPr>
          <w:rFonts w:ascii="Times New Roman" w:hAnsi="Times New Roman" w:cs="Times New Roman"/>
          <w:sz w:val="24"/>
          <w:szCs w:val="24"/>
        </w:rPr>
        <w:t xml:space="preserve">Bressan, A., Bogisic, B., &amp;Crego, K. (2000). </w:t>
      </w:r>
      <w:r w:rsidRPr="00E011CD">
        <w:rPr>
          <w:rFonts w:ascii="Times New Roman" w:hAnsi="Times New Roman" w:cs="Times New Roman"/>
          <w:sz w:val="24"/>
          <w:szCs w:val="24"/>
          <w:lang w:val="es-PE"/>
        </w:rPr>
        <w:t>Razones para enseñar geometría en la educación básica. Buenos Aires, Argentina: Ediciones Novedades Educativas.</w:t>
      </w:r>
    </w:p>
    <w:p w:rsidR="00A222BC" w:rsidRPr="00E011CD" w:rsidRDefault="001D675D" w:rsidP="00E011CD">
      <w:pPr>
        <w:spacing w:after="100" w:afterAutospacing="1" w:line="240" w:lineRule="auto"/>
        <w:ind w:left="1025" w:right="133" w:hanging="720"/>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 xml:space="preserve">Díaz, E. (2014). El uso de las TIC’s como medio didáctico para la enseñanza de la geometría. Estudio de </w:t>
      </w:r>
      <w:r w:rsidR="00F01B7D" w:rsidRPr="00E011CD">
        <w:rPr>
          <w:rFonts w:ascii="Times New Roman" w:hAnsi="Times New Roman" w:cs="Times New Roman"/>
          <w:sz w:val="24"/>
          <w:szCs w:val="24"/>
          <w:lang w:val="es-PE"/>
        </w:rPr>
        <w:t>caso:</w:t>
      </w:r>
      <w:r w:rsidRPr="00E011CD">
        <w:rPr>
          <w:rFonts w:ascii="Times New Roman" w:hAnsi="Times New Roman" w:cs="Times New Roman"/>
          <w:sz w:val="24"/>
          <w:szCs w:val="24"/>
          <w:lang w:val="es-PE"/>
        </w:rPr>
        <w:t xml:space="preserve"> grados segundos de básica primaria de la Institución Educativa Seminario (Ipiales-Nariño). BDigital.</w:t>
      </w:r>
    </w:p>
    <w:p w:rsidR="00A222BC" w:rsidRPr="00E011CD" w:rsidRDefault="001D675D" w:rsidP="00E011CD">
      <w:pPr>
        <w:spacing w:after="100" w:afterAutospacing="1" w:line="240" w:lineRule="auto"/>
        <w:ind w:left="1025" w:right="133" w:hanging="720"/>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Esteve, F. M. (2014). Diseño de un entorno 3D para el desarrollo de la competencia digital docente en estudiantes universitarios: usabilidad, adecuación y percepción de utilidad. Revista latinoamericana de tecnología educativa.</w:t>
      </w:r>
    </w:p>
    <w:p w:rsidR="005919A0" w:rsidRPr="00E011CD" w:rsidRDefault="001D675D" w:rsidP="00E011CD">
      <w:pPr>
        <w:spacing w:after="100" w:afterAutospacing="1" w:line="240" w:lineRule="auto"/>
        <w:ind w:left="1025" w:right="780" w:hanging="720"/>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Garcés, F. (2011). Sistema de Coordenadas Rectangulares. Obtenido de</w:t>
      </w:r>
      <w:r w:rsidR="00343CDE" w:rsidRPr="00E011CD">
        <w:rPr>
          <w:rFonts w:ascii="Times New Roman" w:hAnsi="Times New Roman" w:cs="Times New Roman"/>
          <w:sz w:val="24"/>
          <w:szCs w:val="24"/>
          <w:lang w:val="es-PE"/>
        </w:rPr>
        <w:t>:</w:t>
      </w:r>
      <w:hyperlink r:id="rId8" w:history="1">
        <w:r w:rsidR="005919A0" w:rsidRPr="00E011CD">
          <w:rPr>
            <w:rStyle w:val="Hipervnculo"/>
            <w:rFonts w:ascii="Times New Roman" w:hAnsi="Times New Roman" w:cs="Times New Roman"/>
            <w:color w:val="auto"/>
            <w:sz w:val="24"/>
            <w:szCs w:val="24"/>
            <w:u w:val="none"/>
            <w:lang w:val="es-PE"/>
          </w:rPr>
          <w:t>http://felipelopezcbtis193.blogspot.com/2011/11/sistema-de-coordenadas- rectangulares.html</w:t>
        </w:r>
      </w:hyperlink>
    </w:p>
    <w:p w:rsidR="001D675D" w:rsidRPr="00E011CD" w:rsidRDefault="00512156" w:rsidP="00E011CD">
      <w:pPr>
        <w:spacing w:after="100" w:afterAutospacing="1" w:line="240" w:lineRule="auto"/>
        <w:ind w:left="1025" w:right="780" w:hanging="720"/>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Grau, L. T. (2012).Geometría moderna para Ingeniería</w:t>
      </w:r>
      <w:r w:rsidR="006B4491" w:rsidRPr="00E011CD">
        <w:rPr>
          <w:rFonts w:ascii="Times New Roman" w:hAnsi="Times New Roman" w:cs="Times New Roman"/>
          <w:sz w:val="24"/>
          <w:szCs w:val="24"/>
          <w:lang w:val="es-PE"/>
        </w:rPr>
        <w:t>. Alicante: Club Universitario.</w:t>
      </w:r>
    </w:p>
    <w:p w:rsidR="00404E66" w:rsidRPr="00E011CD" w:rsidRDefault="00404E66" w:rsidP="00E011CD">
      <w:pPr>
        <w:spacing w:before="1" w:line="240" w:lineRule="auto"/>
        <w:ind w:left="1025" w:right="593" w:hanging="720"/>
        <w:rPr>
          <w:rFonts w:ascii="Times New Roman" w:hAnsi="Times New Roman" w:cs="Times New Roman"/>
          <w:sz w:val="24"/>
          <w:szCs w:val="24"/>
          <w:lang w:val="es-PE"/>
        </w:rPr>
      </w:pPr>
      <w:r w:rsidRPr="00E011CD">
        <w:rPr>
          <w:rFonts w:ascii="Times New Roman" w:hAnsi="Times New Roman" w:cs="Times New Roman"/>
          <w:sz w:val="24"/>
          <w:szCs w:val="24"/>
          <w:lang w:val="es-PE"/>
        </w:rPr>
        <w:t xml:space="preserve">Gutiérrez, A. (1997). </w:t>
      </w:r>
      <w:r w:rsidRPr="00E011CD">
        <w:rPr>
          <w:rFonts w:ascii="Times New Roman" w:hAnsi="Times New Roman" w:cs="Times New Roman"/>
          <w:i/>
          <w:sz w:val="24"/>
          <w:szCs w:val="24"/>
          <w:lang w:val="es-PE"/>
        </w:rPr>
        <w:t xml:space="preserve">Educación multimedia y nuevas tecnologías. </w:t>
      </w:r>
      <w:r w:rsidRPr="00E011CD">
        <w:rPr>
          <w:rFonts w:ascii="Times New Roman" w:hAnsi="Times New Roman" w:cs="Times New Roman"/>
          <w:sz w:val="24"/>
          <w:szCs w:val="24"/>
          <w:lang w:val="es-PE"/>
        </w:rPr>
        <w:t>Madrid, España: Ediciones de la Torre.</w:t>
      </w:r>
    </w:p>
    <w:p w:rsidR="00404E66" w:rsidRPr="00E011CD" w:rsidRDefault="00404E66" w:rsidP="00E011CD">
      <w:pPr>
        <w:pStyle w:val="Textoindependiente"/>
        <w:spacing w:before="126"/>
        <w:ind w:left="1025" w:right="225" w:hanging="720"/>
        <w:rPr>
          <w:lang w:val="es-PE"/>
        </w:rPr>
      </w:pPr>
      <w:r w:rsidRPr="00E011CD">
        <w:rPr>
          <w:lang w:val="es-PE"/>
        </w:rPr>
        <w:t xml:space="preserve">Machado Canales, I. (2012). LOS RECURSOS MULTIMEDIA EN LAS CLASES DE GEOGRAFÍA. </w:t>
      </w:r>
      <w:r w:rsidRPr="00E011CD">
        <w:rPr>
          <w:i/>
          <w:lang w:val="es-PE"/>
        </w:rPr>
        <w:t>FaremEsteli</w:t>
      </w:r>
      <w:r w:rsidRPr="00E011CD">
        <w:rPr>
          <w:lang w:val="es-PE"/>
        </w:rPr>
        <w:t>(1), 2-19.</w:t>
      </w:r>
    </w:p>
    <w:p w:rsidR="00E80AEA" w:rsidRPr="00E011CD" w:rsidRDefault="001D675D" w:rsidP="00E011CD">
      <w:pPr>
        <w:pStyle w:val="Textoindependiente"/>
        <w:spacing w:after="100" w:afterAutospacing="1"/>
        <w:ind w:left="1025" w:right="225" w:hanging="720"/>
        <w:jc w:val="both"/>
        <w:rPr>
          <w:lang w:val="es-PE"/>
        </w:rPr>
      </w:pPr>
      <w:r w:rsidRPr="00E011CD">
        <w:rPr>
          <w:lang w:val="es-PE"/>
        </w:rPr>
        <w:t>Parés, M. (1984). El Papel de</w:t>
      </w:r>
      <w:r w:rsidR="00311556" w:rsidRPr="00E011CD">
        <w:rPr>
          <w:lang w:val="es-PE"/>
        </w:rPr>
        <w:t xml:space="preserve"> la </w:t>
      </w:r>
      <w:r w:rsidR="0028708B" w:rsidRPr="00E011CD">
        <w:rPr>
          <w:lang w:val="es-PE"/>
        </w:rPr>
        <w:t>Información</w:t>
      </w:r>
      <w:r w:rsidR="00311556" w:rsidRPr="00E011CD">
        <w:rPr>
          <w:lang w:val="es-PE"/>
        </w:rPr>
        <w:t xml:space="preserve"> en la </w:t>
      </w:r>
      <w:r w:rsidR="000217C4" w:rsidRPr="00E011CD">
        <w:rPr>
          <w:lang w:val="es-PE"/>
        </w:rPr>
        <w:t>Educación</w:t>
      </w:r>
      <w:r w:rsidRPr="00E011CD">
        <w:rPr>
          <w:lang w:val="es-PE"/>
        </w:rPr>
        <w:t>Permanente en la Enseñanza universitaria. Barcelona, España: Universidad Autónoma de Barcelona.</w:t>
      </w:r>
    </w:p>
    <w:p w:rsidR="00342B7F" w:rsidRPr="00E011CD" w:rsidRDefault="001D675D" w:rsidP="00E011CD">
      <w:pPr>
        <w:spacing w:after="100" w:afterAutospacing="1" w:line="240" w:lineRule="auto"/>
        <w:ind w:left="1025" w:right="307" w:hanging="720"/>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 xml:space="preserve">Render , B. (2011). </w:t>
      </w:r>
      <w:r w:rsidR="00802E55" w:rsidRPr="00E011CD">
        <w:rPr>
          <w:rFonts w:ascii="Times New Roman" w:hAnsi="Times New Roman" w:cs="Times New Roman"/>
          <w:sz w:val="24"/>
          <w:szCs w:val="24"/>
          <w:lang w:val="es-PE"/>
        </w:rPr>
        <w:t>Métodos</w:t>
      </w:r>
      <w:r w:rsidRPr="00E011CD">
        <w:rPr>
          <w:rFonts w:ascii="Times New Roman" w:hAnsi="Times New Roman" w:cs="Times New Roman"/>
          <w:sz w:val="24"/>
          <w:szCs w:val="24"/>
          <w:lang w:val="es-PE"/>
        </w:rPr>
        <w:t xml:space="preserve"> cuantitativos para los negocios. México: Pearson. Rich, B. (1970). Geometría Plana con coordenadas. México: McGraw-Hill.</w:t>
      </w:r>
    </w:p>
    <w:p w:rsidR="001D675D" w:rsidRPr="00E011CD" w:rsidRDefault="001D675D" w:rsidP="00E011CD">
      <w:pPr>
        <w:spacing w:after="100" w:afterAutospacing="1" w:line="240" w:lineRule="auto"/>
        <w:ind w:left="1025" w:right="307" w:hanging="720"/>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 xml:space="preserve">Rojas, P. (2010). Aprendizaje basado en </w:t>
      </w:r>
      <w:r w:rsidR="00802E55" w:rsidRPr="00E011CD">
        <w:rPr>
          <w:rFonts w:ascii="Times New Roman" w:hAnsi="Times New Roman" w:cs="Times New Roman"/>
          <w:sz w:val="24"/>
          <w:szCs w:val="24"/>
          <w:lang w:val="es-PE"/>
        </w:rPr>
        <w:t>problemas</w:t>
      </w:r>
      <w:r w:rsidRPr="00E011CD">
        <w:rPr>
          <w:rFonts w:ascii="Times New Roman" w:hAnsi="Times New Roman" w:cs="Times New Roman"/>
          <w:sz w:val="24"/>
          <w:szCs w:val="24"/>
          <w:lang w:val="es-PE"/>
        </w:rPr>
        <w:t xml:space="preserve"> (ABP), propuestas innovadoras para la </w:t>
      </w:r>
      <w:r w:rsidR="00802E55" w:rsidRPr="00E011CD">
        <w:rPr>
          <w:rFonts w:ascii="Times New Roman" w:hAnsi="Times New Roman" w:cs="Times New Roman"/>
          <w:sz w:val="24"/>
          <w:szCs w:val="24"/>
          <w:lang w:val="es-PE"/>
        </w:rPr>
        <w:t>enseñanza</w:t>
      </w:r>
      <w:r w:rsidRPr="00E011CD">
        <w:rPr>
          <w:rFonts w:ascii="Times New Roman" w:hAnsi="Times New Roman" w:cs="Times New Roman"/>
          <w:sz w:val="24"/>
          <w:szCs w:val="24"/>
          <w:lang w:val="es-PE"/>
        </w:rPr>
        <w:t xml:space="preserve"> del cálculo diferencial e integral. Santiago (Chile): Universidad Tecnológica de Chile INACAP, sede Chillán.</w:t>
      </w:r>
    </w:p>
    <w:p w:rsidR="00404E66" w:rsidRPr="00E011CD" w:rsidRDefault="00404E66" w:rsidP="00E011CD">
      <w:pPr>
        <w:spacing w:before="126" w:line="240" w:lineRule="auto"/>
        <w:ind w:left="305"/>
        <w:rPr>
          <w:rFonts w:ascii="Times New Roman" w:hAnsi="Times New Roman" w:cs="Times New Roman"/>
          <w:i/>
          <w:sz w:val="24"/>
          <w:szCs w:val="24"/>
          <w:lang w:val="es-PE"/>
        </w:rPr>
      </w:pPr>
      <w:r w:rsidRPr="00E011CD">
        <w:rPr>
          <w:rFonts w:ascii="Times New Roman" w:hAnsi="Times New Roman" w:cs="Times New Roman"/>
          <w:sz w:val="24"/>
          <w:szCs w:val="24"/>
          <w:lang w:val="es-PE"/>
        </w:rPr>
        <w:t xml:space="preserve">SALINAS, R. (2010). </w:t>
      </w:r>
      <w:r w:rsidRPr="00E011CD">
        <w:rPr>
          <w:rFonts w:ascii="Times New Roman" w:hAnsi="Times New Roman" w:cs="Times New Roman"/>
          <w:i/>
          <w:sz w:val="24"/>
          <w:szCs w:val="24"/>
          <w:lang w:val="es-PE"/>
        </w:rPr>
        <w:t>Univerisidad de BíoBío, Facultad de Ciencias Básicas.</w:t>
      </w:r>
    </w:p>
    <w:p w:rsidR="00B13A5C" w:rsidRPr="00E011CD" w:rsidRDefault="001D675D" w:rsidP="00E011CD">
      <w:pPr>
        <w:pStyle w:val="Textoindependiente"/>
        <w:spacing w:after="100" w:afterAutospacing="1"/>
        <w:ind w:left="1025" w:right="106" w:hanging="720"/>
        <w:jc w:val="both"/>
        <w:rPr>
          <w:lang w:val="es-PE"/>
        </w:rPr>
      </w:pPr>
      <w:r w:rsidRPr="00E011CD">
        <w:rPr>
          <w:lang w:val="es-PE"/>
        </w:rPr>
        <w:t>Valcácer, A., &amp; González, L. (2013). Uso pedagógico de materiales y recursos educativos de la TIC: sus ventajas en el aula. Obtenido de http://www.eyg- fere.com/ticc/archivos_ticc/anayluis.pdf</w:t>
      </w:r>
    </w:p>
    <w:p w:rsidR="00B13A5C" w:rsidRPr="00E011CD" w:rsidRDefault="001D675D" w:rsidP="00E011CD">
      <w:pPr>
        <w:pStyle w:val="Textoindependiente"/>
        <w:spacing w:after="100" w:afterAutospacing="1"/>
        <w:ind w:left="1025" w:right="106" w:hanging="720"/>
        <w:jc w:val="both"/>
        <w:rPr>
          <w:lang w:val="es-PE"/>
        </w:rPr>
      </w:pPr>
      <w:r w:rsidRPr="00E011CD">
        <w:rPr>
          <w:lang w:val="es-PE"/>
        </w:rPr>
        <w:lastRenderedPageBreak/>
        <w:t xml:space="preserve">Vila, A., &amp; Callejo, M. L. (2014). </w:t>
      </w:r>
      <w:r w:rsidR="00B13A5C" w:rsidRPr="00E011CD">
        <w:rPr>
          <w:lang w:val="es-PE"/>
        </w:rPr>
        <w:t>Matemáticas</w:t>
      </w:r>
      <w:r w:rsidRPr="00E011CD">
        <w:rPr>
          <w:lang w:val="es-PE"/>
        </w:rPr>
        <w:t xml:space="preserve"> para aprender a pensar. Madrid, España: Narcea Ediciones.</w:t>
      </w:r>
    </w:p>
    <w:p w:rsidR="004003C2" w:rsidRPr="00E011CD" w:rsidRDefault="001D675D" w:rsidP="00E011CD">
      <w:pPr>
        <w:spacing w:after="100" w:afterAutospacing="1" w:line="240" w:lineRule="auto"/>
        <w:ind w:left="1025" w:right="319" w:hanging="720"/>
        <w:jc w:val="both"/>
        <w:rPr>
          <w:rFonts w:ascii="Times New Roman" w:hAnsi="Times New Roman" w:cs="Times New Roman"/>
          <w:sz w:val="24"/>
          <w:szCs w:val="24"/>
          <w:lang w:val="es-PE"/>
        </w:rPr>
      </w:pPr>
      <w:r w:rsidRPr="00E011CD">
        <w:rPr>
          <w:rFonts w:ascii="Times New Roman" w:hAnsi="Times New Roman" w:cs="Times New Roman"/>
          <w:sz w:val="24"/>
          <w:szCs w:val="24"/>
          <w:lang w:val="es-PE"/>
        </w:rPr>
        <w:t>Villena, M. (2003). Propuesta de un material impreso de matemáticas básicas para el curso prepolitécnico.</w:t>
      </w:r>
    </w:p>
    <w:sectPr w:rsidR="004003C2" w:rsidRPr="00E011CD" w:rsidSect="00953CE2">
      <w:footerReference w:type="default" r:id="rId9"/>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EFF" w:rsidRDefault="008B2EFF">
      <w:pPr>
        <w:spacing w:after="0" w:line="240" w:lineRule="auto"/>
      </w:pPr>
      <w:r>
        <w:separator/>
      </w:r>
    </w:p>
  </w:endnote>
  <w:endnote w:type="continuationSeparator" w:id="1">
    <w:p w:rsidR="008B2EFF" w:rsidRDefault="008B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00002FF" w:usb1="4000205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1D" w:rsidRDefault="007116FD">
    <w:pPr>
      <w:pStyle w:val="Textoindependiente"/>
      <w:spacing w:line="14" w:lineRule="auto"/>
      <w:rPr>
        <w:sz w:val="20"/>
      </w:rPr>
    </w:pPr>
    <w:r w:rsidRPr="007116FD">
      <w:rPr>
        <w:noProof/>
        <w:lang w:val="es-EC" w:eastAsia="es-EC"/>
      </w:rPr>
      <w:pict>
        <v:shapetype id="_x0000_t202" coordsize="21600,21600" o:spt="202" path="m,l,21600r21600,l21600,xe">
          <v:stroke joinstyle="miter"/>
          <v:path gradientshapeok="t" o:connecttype="rect"/>
        </v:shapetype>
        <v:shape id="Cuadro de texto 1" o:spid="_x0000_s4097" type="#_x0000_t202" style="position:absolute;margin-left:517pt;margin-top:780.8pt;width:9.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3FrwIAAK8FAAAOAAAAZHJzL2Uyb0RvYy54bWysVNtunDAQfa/Uf7D8TriEvYDCRgksVaX0&#10;IqX9AC82i1Wwqe1dNo367x2bZbNJVKlqy4M1tsdn5swc5ur60LVoz5TmUmQ4vAgwYqKSlItthr9+&#10;Kb0lRtoQQUkrBcvwA9P4evX2zdXQpyySjWwpUwhAhE6HPsONMX3q+7pqWEf0heyZgMtaqo4Y2Kqt&#10;TxUZAL1r/SgI5v4gFe2VrJjWcFqMl3jl8OuaVeZTXWtmUJthyM24Vbl1Y1d/dUXSrSJ9w6tjGuQv&#10;sugIFxD0BFUQQ9BO8VdQHa+U1LI2F5XsfFnXvGKOA7AJgxds7hvSM8cFiqP7U5n0/4OtPu4/K8Qp&#10;9A4jQTpoUb4jVElEGTLsYCQKbZGGXqfge9+DtzncyoN9YAnr/k5W3zQSMm+I2LIbpeTQMEIhSffS&#10;P3s64mgLshk+SArRyM5IB3SoVWcBoSYI0KFZD6cGQR6osiGjMIngpoKrcD5bXM5sbj5Jp8e90uYd&#10;kx2yRoYV9N+Bk/2dNqPr5GJjCVnytnUaaMWzA8AcTyA0PLV3NgnX0sckSNbL9TL24mi+9uKgKLyb&#10;Mo+9eRkuZsVlkedF+NPGDeO04ZQyYcNM8grjP2vfUeijME4C07Ll1MLZlLTabvJWoT0BeZfuOxbk&#10;zM1/noarF3B5QSmM4uA2Srxyvlx4cRnPvGQRLL0gTG6TeRAncVE+p3THBft3SmjIcDKLZqOWfsst&#10;cN9rbiTtuIEB0vIuw8uTE0mtAteCutYawtvRPiuFTf+pFNDuqdFOr1aio1jNYXMAFCvijaQPoFwl&#10;QVkgQph6YDRS/cBogAmSYf19RxTDqH0vQP123EyGmozNZBBRwdMMG4xGMzfjWNr1im8bQB7/LyFv&#10;4A+puVPvUxaQut3AVHAkjhPMjp3zvfN6mrOrXwAAAP//AwBQSwMEFAAGAAgAAAAhAGDKdoXjAAAA&#10;DwEAAA8AAABkcnMvZG93bnJldi54bWxMj8FOwzAQRO9I/IO1SNyo3ZamJcSpKgQnJEQaDhydeJtY&#10;jdchdtvw9zinctvZHc2+ybaj7dgZB28cSZjPBDCk2mlDjYSv8u1hA8wHRVp1jlDCL3rY5rc3mUq1&#10;u1CB531oWAwhnyoJbQh9yrmvW7TKz1yPFG8HN1gVohwargd1ieG24wshEm6VofihVT2+tFgf9ycr&#10;YfdNxav5+ag+i0NhyvJJ0HtylPL+btw9Aws4hqsZJvyIDnlkqtyJtGdd1GL5GMuEOK2SeQJs8ojV&#10;cgGsmnab9Rp4nvH/PfI/AAAA//8DAFBLAQItABQABgAIAAAAIQC2gziS/gAAAOEBAAATAAAAAAAA&#10;AAAAAAAAAAAAAABbQ29udGVudF9UeXBlc10ueG1sUEsBAi0AFAAGAAgAAAAhADj9If/WAAAAlAEA&#10;AAsAAAAAAAAAAAAAAAAALwEAAF9yZWxzLy5yZWxzUEsBAi0AFAAGAAgAAAAhABUEncWvAgAArwUA&#10;AA4AAAAAAAAAAAAAAAAALgIAAGRycy9lMm9Eb2MueG1sUEsBAi0AFAAGAAgAAAAhAGDKdoXjAAAA&#10;DwEAAA8AAAAAAAAAAAAAAAAACQUAAGRycy9kb3ducmV2LnhtbFBLBQYAAAAABAAEAPMAAAAZBgAA&#10;AAA=&#10;" filled="f" stroked="f">
          <v:textbox inset="0,0,0,0">
            <w:txbxContent>
              <w:p w:rsidR="0062071D" w:rsidRDefault="007116FD">
                <w:pPr>
                  <w:spacing w:line="245" w:lineRule="exact"/>
                  <w:ind w:left="40"/>
                  <w:rPr>
                    <w:rFonts w:ascii="Calibri"/>
                  </w:rPr>
                </w:pPr>
                <w:r>
                  <w:fldChar w:fldCharType="begin"/>
                </w:r>
                <w:r w:rsidR="00ED02D1">
                  <w:rPr>
                    <w:rFonts w:ascii="Calibri"/>
                  </w:rPr>
                  <w:instrText xml:space="preserve"> PAGE </w:instrText>
                </w:r>
                <w:r>
                  <w:fldChar w:fldCharType="separate"/>
                </w:r>
                <w:r w:rsidR="0032210B">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EFF" w:rsidRDefault="008B2EFF">
      <w:pPr>
        <w:spacing w:after="0" w:line="240" w:lineRule="auto"/>
      </w:pPr>
      <w:r>
        <w:separator/>
      </w:r>
    </w:p>
  </w:footnote>
  <w:footnote w:type="continuationSeparator" w:id="1">
    <w:p w:rsidR="008B2EFF" w:rsidRDefault="008B2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460"/>
    <w:multiLevelType w:val="hybridMultilevel"/>
    <w:tmpl w:val="AE34A7FE"/>
    <w:lvl w:ilvl="0" w:tplc="364C5F4E">
      <w:start w:val="7"/>
      <w:numFmt w:val="decimal"/>
      <w:lvlText w:val="%1."/>
      <w:lvlJc w:val="left"/>
      <w:pPr>
        <w:ind w:left="742" w:hanging="360"/>
      </w:pPr>
      <w:rPr>
        <w:rFonts w:ascii="Times New Roman" w:eastAsia="Times New Roman" w:hAnsi="Times New Roman" w:cs="Times New Roman" w:hint="default"/>
        <w:b/>
        <w:bCs/>
        <w:spacing w:val="-4"/>
        <w:w w:val="99"/>
        <w:sz w:val="24"/>
        <w:szCs w:val="24"/>
      </w:rPr>
    </w:lvl>
    <w:lvl w:ilvl="1" w:tplc="ABE854B4">
      <w:numFmt w:val="bullet"/>
      <w:lvlText w:val="•"/>
      <w:lvlJc w:val="left"/>
      <w:pPr>
        <w:ind w:left="1530" w:hanging="360"/>
      </w:pPr>
    </w:lvl>
    <w:lvl w:ilvl="2" w:tplc="0A944C8C">
      <w:numFmt w:val="bullet"/>
      <w:lvlText w:val="•"/>
      <w:lvlJc w:val="left"/>
      <w:pPr>
        <w:ind w:left="2321" w:hanging="360"/>
      </w:pPr>
    </w:lvl>
    <w:lvl w:ilvl="3" w:tplc="04D01142">
      <w:numFmt w:val="bullet"/>
      <w:lvlText w:val="•"/>
      <w:lvlJc w:val="left"/>
      <w:pPr>
        <w:ind w:left="3111" w:hanging="360"/>
      </w:pPr>
    </w:lvl>
    <w:lvl w:ilvl="4" w:tplc="5AC6BC7E">
      <w:numFmt w:val="bullet"/>
      <w:lvlText w:val="•"/>
      <w:lvlJc w:val="left"/>
      <w:pPr>
        <w:ind w:left="3902" w:hanging="360"/>
      </w:pPr>
    </w:lvl>
    <w:lvl w:ilvl="5" w:tplc="D1D20C94">
      <w:numFmt w:val="bullet"/>
      <w:lvlText w:val="•"/>
      <w:lvlJc w:val="left"/>
      <w:pPr>
        <w:ind w:left="4693" w:hanging="360"/>
      </w:pPr>
    </w:lvl>
    <w:lvl w:ilvl="6" w:tplc="FEEAE172">
      <w:numFmt w:val="bullet"/>
      <w:lvlText w:val="•"/>
      <w:lvlJc w:val="left"/>
      <w:pPr>
        <w:ind w:left="5483" w:hanging="360"/>
      </w:pPr>
    </w:lvl>
    <w:lvl w:ilvl="7" w:tplc="634CF672">
      <w:numFmt w:val="bullet"/>
      <w:lvlText w:val="•"/>
      <w:lvlJc w:val="left"/>
      <w:pPr>
        <w:ind w:left="6274" w:hanging="360"/>
      </w:pPr>
    </w:lvl>
    <w:lvl w:ilvl="8" w:tplc="0A18BFC6">
      <w:numFmt w:val="bullet"/>
      <w:lvlText w:val="•"/>
      <w:lvlJc w:val="left"/>
      <w:pPr>
        <w:ind w:left="7065" w:hanging="360"/>
      </w:pPr>
    </w:lvl>
  </w:abstractNum>
  <w:abstractNum w:abstractNumId="1">
    <w:nsid w:val="09A5205D"/>
    <w:multiLevelType w:val="hybridMultilevel"/>
    <w:tmpl w:val="6CD48356"/>
    <w:lvl w:ilvl="0" w:tplc="E3FA8EA0">
      <w:start w:val="2"/>
      <w:numFmt w:val="lowerLetter"/>
      <w:lvlText w:val="%1)"/>
      <w:lvlJc w:val="left"/>
      <w:pPr>
        <w:ind w:left="1462" w:hanging="360"/>
      </w:pPr>
      <w:rPr>
        <w:rFonts w:ascii="Times New Roman" w:eastAsia="Times New Roman" w:hAnsi="Times New Roman" w:cs="Times New Roman" w:hint="default"/>
        <w:spacing w:val="-20"/>
        <w:w w:val="99"/>
        <w:sz w:val="24"/>
        <w:szCs w:val="24"/>
      </w:rPr>
    </w:lvl>
    <w:lvl w:ilvl="1" w:tplc="381AB928">
      <w:numFmt w:val="bullet"/>
      <w:lvlText w:val="•"/>
      <w:lvlJc w:val="left"/>
      <w:pPr>
        <w:ind w:left="1479" w:hanging="360"/>
      </w:pPr>
    </w:lvl>
    <w:lvl w:ilvl="2" w:tplc="B1AEE2EE">
      <w:numFmt w:val="bullet"/>
      <w:lvlText w:val="•"/>
      <w:lvlJc w:val="left"/>
      <w:pPr>
        <w:ind w:left="1499" w:hanging="360"/>
      </w:pPr>
    </w:lvl>
    <w:lvl w:ilvl="3" w:tplc="6E701E9C">
      <w:numFmt w:val="bullet"/>
      <w:lvlText w:val="•"/>
      <w:lvlJc w:val="left"/>
      <w:pPr>
        <w:ind w:left="1519" w:hanging="360"/>
      </w:pPr>
    </w:lvl>
    <w:lvl w:ilvl="4" w:tplc="8CDEA34C">
      <w:numFmt w:val="bullet"/>
      <w:lvlText w:val="•"/>
      <w:lvlJc w:val="left"/>
      <w:pPr>
        <w:ind w:left="1539" w:hanging="360"/>
      </w:pPr>
    </w:lvl>
    <w:lvl w:ilvl="5" w:tplc="1AC8BF04">
      <w:numFmt w:val="bullet"/>
      <w:lvlText w:val="•"/>
      <w:lvlJc w:val="left"/>
      <w:pPr>
        <w:ind w:left="1559" w:hanging="360"/>
      </w:pPr>
    </w:lvl>
    <w:lvl w:ilvl="6" w:tplc="8A6E3C1A">
      <w:numFmt w:val="bullet"/>
      <w:lvlText w:val="•"/>
      <w:lvlJc w:val="left"/>
      <w:pPr>
        <w:ind w:left="1579" w:hanging="360"/>
      </w:pPr>
    </w:lvl>
    <w:lvl w:ilvl="7" w:tplc="0666B3FE">
      <w:numFmt w:val="bullet"/>
      <w:lvlText w:val="•"/>
      <w:lvlJc w:val="left"/>
      <w:pPr>
        <w:ind w:left="1599" w:hanging="360"/>
      </w:pPr>
    </w:lvl>
    <w:lvl w:ilvl="8" w:tplc="B720C884">
      <w:numFmt w:val="bullet"/>
      <w:lvlText w:val="•"/>
      <w:lvlJc w:val="left"/>
      <w:pPr>
        <w:ind w:left="1619" w:hanging="360"/>
      </w:pPr>
    </w:lvl>
  </w:abstractNum>
  <w:abstractNum w:abstractNumId="2">
    <w:nsid w:val="0E7D7D08"/>
    <w:multiLevelType w:val="hybridMultilevel"/>
    <w:tmpl w:val="CF14ABDE"/>
    <w:lvl w:ilvl="0" w:tplc="F1447D78">
      <w:start w:val="1"/>
      <w:numFmt w:val="decimal"/>
      <w:lvlText w:val="%1."/>
      <w:lvlJc w:val="left"/>
      <w:pPr>
        <w:ind w:left="742" w:hanging="360"/>
      </w:pPr>
      <w:rPr>
        <w:rFonts w:ascii="Times New Roman" w:eastAsia="Times New Roman" w:hAnsi="Times New Roman" w:cs="Times New Roman" w:hint="default"/>
        <w:b/>
        <w:bCs/>
        <w:spacing w:val="-2"/>
        <w:w w:val="99"/>
        <w:sz w:val="24"/>
        <w:szCs w:val="24"/>
      </w:rPr>
    </w:lvl>
    <w:lvl w:ilvl="1" w:tplc="FDC4D44C">
      <w:start w:val="1"/>
      <w:numFmt w:val="lowerLetter"/>
      <w:lvlText w:val="%2)"/>
      <w:lvlJc w:val="left"/>
      <w:pPr>
        <w:ind w:left="1462" w:hanging="360"/>
      </w:pPr>
      <w:rPr>
        <w:rFonts w:ascii="Times New Roman" w:eastAsia="Times New Roman" w:hAnsi="Times New Roman" w:cs="Times New Roman" w:hint="default"/>
        <w:spacing w:val="-6"/>
        <w:w w:val="99"/>
        <w:sz w:val="24"/>
        <w:szCs w:val="24"/>
      </w:rPr>
    </w:lvl>
    <w:lvl w:ilvl="2" w:tplc="03E02444">
      <w:numFmt w:val="bullet"/>
      <w:lvlText w:val="•"/>
      <w:lvlJc w:val="left"/>
      <w:pPr>
        <w:ind w:left="1488" w:hanging="360"/>
      </w:pPr>
    </w:lvl>
    <w:lvl w:ilvl="3" w:tplc="B0AAFCAE">
      <w:numFmt w:val="bullet"/>
      <w:lvlText w:val="•"/>
      <w:lvlJc w:val="left"/>
      <w:pPr>
        <w:ind w:left="1516" w:hanging="360"/>
      </w:pPr>
    </w:lvl>
    <w:lvl w:ilvl="4" w:tplc="6374F7F2">
      <w:numFmt w:val="bullet"/>
      <w:lvlText w:val="•"/>
      <w:lvlJc w:val="left"/>
      <w:pPr>
        <w:ind w:left="1545" w:hanging="360"/>
      </w:pPr>
    </w:lvl>
    <w:lvl w:ilvl="5" w:tplc="B19E7ECC">
      <w:numFmt w:val="bullet"/>
      <w:lvlText w:val="•"/>
      <w:lvlJc w:val="left"/>
      <w:pPr>
        <w:ind w:left="1573" w:hanging="360"/>
      </w:pPr>
    </w:lvl>
    <w:lvl w:ilvl="6" w:tplc="BA8884DA">
      <w:numFmt w:val="bullet"/>
      <w:lvlText w:val="•"/>
      <w:lvlJc w:val="left"/>
      <w:pPr>
        <w:ind w:left="1601" w:hanging="360"/>
      </w:pPr>
    </w:lvl>
    <w:lvl w:ilvl="7" w:tplc="2A9287BA">
      <w:numFmt w:val="bullet"/>
      <w:lvlText w:val="•"/>
      <w:lvlJc w:val="left"/>
      <w:pPr>
        <w:ind w:left="1630" w:hanging="360"/>
      </w:pPr>
    </w:lvl>
    <w:lvl w:ilvl="8" w:tplc="7CCC41F0">
      <w:numFmt w:val="bullet"/>
      <w:lvlText w:val="•"/>
      <w:lvlJc w:val="left"/>
      <w:pPr>
        <w:ind w:left="1658" w:hanging="360"/>
      </w:pPr>
    </w:lvl>
  </w:abstractNum>
  <w:abstractNum w:abstractNumId="3">
    <w:nsid w:val="1DFC05DE"/>
    <w:multiLevelType w:val="multilevel"/>
    <w:tmpl w:val="9866180A"/>
    <w:lvl w:ilvl="0">
      <w:start w:val="1"/>
      <w:numFmt w:val="decimal"/>
      <w:lvlText w:val="%1."/>
      <w:lvlJc w:val="left"/>
      <w:pPr>
        <w:tabs>
          <w:tab w:val="num" w:pos="720"/>
        </w:tabs>
        <w:ind w:left="720" w:hanging="720"/>
      </w:pPr>
    </w:lvl>
    <w:lvl w:ilvl="1">
      <w:start w:val="1"/>
      <w:numFmt w:val="decimal"/>
      <w:pStyle w:val="Ttulo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F382E37"/>
    <w:multiLevelType w:val="multilevel"/>
    <w:tmpl w:val="8C00733E"/>
    <w:lvl w:ilvl="0">
      <w:start w:val="3"/>
      <w:numFmt w:val="decimal"/>
      <w:lvlText w:val="%1"/>
      <w:lvlJc w:val="left"/>
      <w:pPr>
        <w:ind w:left="665" w:hanging="360"/>
      </w:pPr>
      <w:rPr>
        <w:rFonts w:hint="default"/>
      </w:rPr>
    </w:lvl>
    <w:lvl w:ilvl="1">
      <w:start w:val="4"/>
      <w:numFmt w:val="decimal"/>
      <w:lvlText w:val="%1.%2"/>
      <w:lvlJc w:val="left"/>
      <w:pPr>
        <w:ind w:left="665" w:hanging="360"/>
        <w:jc w:val="right"/>
      </w:pPr>
      <w:rPr>
        <w:rFonts w:ascii="Times New Roman" w:eastAsia="Times New Roman" w:hAnsi="Times New Roman" w:cs="Times New Roman" w:hint="default"/>
        <w:b/>
        <w:bCs/>
        <w:w w:val="100"/>
        <w:sz w:val="24"/>
        <w:szCs w:val="24"/>
      </w:rPr>
    </w:lvl>
    <w:lvl w:ilvl="2">
      <w:start w:val="1"/>
      <w:numFmt w:val="decimal"/>
      <w:lvlText w:val="%1.%2.%3"/>
      <w:lvlJc w:val="left"/>
      <w:pPr>
        <w:ind w:left="845" w:hanging="540"/>
      </w:pPr>
      <w:rPr>
        <w:rFonts w:ascii="Times New Roman" w:eastAsia="Times New Roman" w:hAnsi="Times New Roman" w:cs="Times New Roman" w:hint="default"/>
        <w:b/>
        <w:bCs/>
        <w:w w:val="100"/>
        <w:sz w:val="24"/>
        <w:szCs w:val="24"/>
      </w:rPr>
    </w:lvl>
    <w:lvl w:ilvl="3">
      <w:start w:val="1"/>
      <w:numFmt w:val="decimal"/>
      <w:lvlText w:val="%4)"/>
      <w:lvlJc w:val="left"/>
      <w:pPr>
        <w:ind w:left="1025" w:hanging="360"/>
      </w:pPr>
      <w:rPr>
        <w:rFonts w:ascii="Times New Roman" w:eastAsia="Times New Roman" w:hAnsi="Times New Roman" w:cs="Times New Roman" w:hint="default"/>
        <w:spacing w:val="-20"/>
        <w:w w:val="99"/>
        <w:sz w:val="24"/>
        <w:szCs w:val="24"/>
      </w:rPr>
    </w:lvl>
    <w:lvl w:ilvl="4">
      <w:numFmt w:val="bullet"/>
      <w:lvlText w:val="•"/>
      <w:lvlJc w:val="left"/>
      <w:pPr>
        <w:ind w:left="2996" w:hanging="360"/>
      </w:pPr>
      <w:rPr>
        <w:rFonts w:hint="default"/>
      </w:rPr>
    </w:lvl>
    <w:lvl w:ilvl="5">
      <w:numFmt w:val="bullet"/>
      <w:lvlText w:val="•"/>
      <w:lvlJc w:val="left"/>
      <w:pPr>
        <w:ind w:left="3984" w:hanging="360"/>
      </w:pPr>
      <w:rPr>
        <w:rFonts w:hint="default"/>
      </w:rPr>
    </w:lvl>
    <w:lvl w:ilvl="6">
      <w:numFmt w:val="bullet"/>
      <w:lvlText w:val="•"/>
      <w:lvlJc w:val="left"/>
      <w:pPr>
        <w:ind w:left="4973" w:hanging="360"/>
      </w:pPr>
      <w:rPr>
        <w:rFonts w:hint="default"/>
      </w:rPr>
    </w:lvl>
    <w:lvl w:ilvl="7">
      <w:numFmt w:val="bullet"/>
      <w:lvlText w:val="•"/>
      <w:lvlJc w:val="left"/>
      <w:pPr>
        <w:ind w:left="5961" w:hanging="360"/>
      </w:pPr>
      <w:rPr>
        <w:rFonts w:hint="default"/>
      </w:rPr>
    </w:lvl>
    <w:lvl w:ilvl="8">
      <w:numFmt w:val="bullet"/>
      <w:lvlText w:val="•"/>
      <w:lvlJc w:val="left"/>
      <w:pPr>
        <w:ind w:left="6949" w:hanging="360"/>
      </w:pPr>
      <w:rPr>
        <w:rFonts w:hint="default"/>
      </w:rPr>
    </w:lvl>
  </w:abstractNum>
  <w:abstractNum w:abstractNumId="5">
    <w:nsid w:val="42132667"/>
    <w:multiLevelType w:val="hybridMultilevel"/>
    <w:tmpl w:val="FACAB486"/>
    <w:lvl w:ilvl="0" w:tplc="EEEC7E4A">
      <w:start w:val="1"/>
      <w:numFmt w:val="decimal"/>
      <w:lvlText w:val="%1."/>
      <w:lvlJc w:val="left"/>
      <w:pPr>
        <w:ind w:left="822" w:hanging="360"/>
      </w:pPr>
      <w:rPr>
        <w:b/>
        <w:bCs/>
        <w:w w:val="100"/>
      </w:rPr>
    </w:lvl>
    <w:lvl w:ilvl="1" w:tplc="3ED6F93E">
      <w:numFmt w:val="bullet"/>
      <w:lvlText w:val="•"/>
      <w:lvlJc w:val="left"/>
      <w:pPr>
        <w:ind w:left="1610" w:hanging="360"/>
      </w:pPr>
    </w:lvl>
    <w:lvl w:ilvl="2" w:tplc="4BEACA96">
      <w:numFmt w:val="bullet"/>
      <w:lvlText w:val="•"/>
      <w:lvlJc w:val="left"/>
      <w:pPr>
        <w:ind w:left="2401" w:hanging="360"/>
      </w:pPr>
    </w:lvl>
    <w:lvl w:ilvl="3" w:tplc="9558D95A">
      <w:numFmt w:val="bullet"/>
      <w:lvlText w:val="•"/>
      <w:lvlJc w:val="left"/>
      <w:pPr>
        <w:ind w:left="3191" w:hanging="360"/>
      </w:pPr>
    </w:lvl>
    <w:lvl w:ilvl="4" w:tplc="CB3EAC04">
      <w:numFmt w:val="bullet"/>
      <w:lvlText w:val="•"/>
      <w:lvlJc w:val="left"/>
      <w:pPr>
        <w:ind w:left="3982" w:hanging="360"/>
      </w:pPr>
    </w:lvl>
    <w:lvl w:ilvl="5" w:tplc="8796F938">
      <w:numFmt w:val="bullet"/>
      <w:lvlText w:val="•"/>
      <w:lvlJc w:val="left"/>
      <w:pPr>
        <w:ind w:left="4773" w:hanging="360"/>
      </w:pPr>
    </w:lvl>
    <w:lvl w:ilvl="6" w:tplc="737235FA">
      <w:numFmt w:val="bullet"/>
      <w:lvlText w:val="•"/>
      <w:lvlJc w:val="left"/>
      <w:pPr>
        <w:ind w:left="5563" w:hanging="360"/>
      </w:pPr>
    </w:lvl>
    <w:lvl w:ilvl="7" w:tplc="10726B90">
      <w:numFmt w:val="bullet"/>
      <w:lvlText w:val="•"/>
      <w:lvlJc w:val="left"/>
      <w:pPr>
        <w:ind w:left="6354" w:hanging="360"/>
      </w:pPr>
    </w:lvl>
    <w:lvl w:ilvl="8" w:tplc="E402A34A">
      <w:numFmt w:val="bullet"/>
      <w:lvlText w:val="•"/>
      <w:lvlJc w:val="left"/>
      <w:pPr>
        <w:ind w:left="7145" w:hanging="360"/>
      </w:pPr>
    </w:lvl>
  </w:abstractNum>
  <w:abstractNum w:abstractNumId="6">
    <w:nsid w:val="50DB3AB8"/>
    <w:multiLevelType w:val="hybridMultilevel"/>
    <w:tmpl w:val="C982201C"/>
    <w:lvl w:ilvl="0" w:tplc="5DEA6CE8">
      <w:start w:val="1"/>
      <w:numFmt w:val="decimal"/>
      <w:lvlText w:val="%1."/>
      <w:lvlJc w:val="left"/>
      <w:pPr>
        <w:ind w:left="742" w:hanging="360"/>
      </w:pPr>
      <w:rPr>
        <w:b/>
        <w:bCs/>
        <w:spacing w:val="-2"/>
        <w:w w:val="99"/>
      </w:rPr>
    </w:lvl>
    <w:lvl w:ilvl="1" w:tplc="99502934">
      <w:start w:val="1"/>
      <w:numFmt w:val="lowerLetter"/>
      <w:lvlText w:val="%2)"/>
      <w:lvlJc w:val="left"/>
      <w:pPr>
        <w:ind w:left="1462" w:hanging="360"/>
      </w:pPr>
      <w:rPr>
        <w:rFonts w:ascii="Times New Roman" w:eastAsia="Times New Roman" w:hAnsi="Times New Roman" w:cs="Times New Roman" w:hint="default"/>
        <w:spacing w:val="-6"/>
        <w:w w:val="99"/>
        <w:sz w:val="24"/>
        <w:szCs w:val="24"/>
      </w:rPr>
    </w:lvl>
    <w:lvl w:ilvl="2" w:tplc="34B8C06E">
      <w:numFmt w:val="bullet"/>
      <w:lvlText w:val="•"/>
      <w:lvlJc w:val="left"/>
      <w:pPr>
        <w:ind w:left="2247" w:hanging="360"/>
      </w:pPr>
    </w:lvl>
    <w:lvl w:ilvl="3" w:tplc="BA887DEA">
      <w:numFmt w:val="bullet"/>
      <w:lvlText w:val="•"/>
      <w:lvlJc w:val="left"/>
      <w:pPr>
        <w:ind w:left="3034" w:hanging="360"/>
      </w:pPr>
    </w:lvl>
    <w:lvl w:ilvl="4" w:tplc="EA24F5B4">
      <w:numFmt w:val="bullet"/>
      <w:lvlText w:val="•"/>
      <w:lvlJc w:val="left"/>
      <w:pPr>
        <w:ind w:left="3822" w:hanging="360"/>
      </w:pPr>
    </w:lvl>
    <w:lvl w:ilvl="5" w:tplc="814A66CA">
      <w:numFmt w:val="bullet"/>
      <w:lvlText w:val="•"/>
      <w:lvlJc w:val="left"/>
      <w:pPr>
        <w:ind w:left="4609" w:hanging="360"/>
      </w:pPr>
    </w:lvl>
    <w:lvl w:ilvl="6" w:tplc="C32616AC">
      <w:numFmt w:val="bullet"/>
      <w:lvlText w:val="•"/>
      <w:lvlJc w:val="left"/>
      <w:pPr>
        <w:ind w:left="5396" w:hanging="360"/>
      </w:pPr>
    </w:lvl>
    <w:lvl w:ilvl="7" w:tplc="42DA33F6">
      <w:numFmt w:val="bullet"/>
      <w:lvlText w:val="•"/>
      <w:lvlJc w:val="left"/>
      <w:pPr>
        <w:ind w:left="6184" w:hanging="360"/>
      </w:pPr>
    </w:lvl>
    <w:lvl w:ilvl="8" w:tplc="D6CE542C">
      <w:numFmt w:val="bullet"/>
      <w:lvlText w:val="•"/>
      <w:lvlJc w:val="left"/>
      <w:pPr>
        <w:ind w:left="6971" w:hanging="360"/>
      </w:pPr>
    </w:lvl>
  </w:abstractNum>
  <w:abstractNum w:abstractNumId="7">
    <w:nsid w:val="55E7544F"/>
    <w:multiLevelType w:val="multilevel"/>
    <w:tmpl w:val="B5A40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CA38A1"/>
    <w:multiLevelType w:val="hybridMultilevel"/>
    <w:tmpl w:val="6A18B398"/>
    <w:lvl w:ilvl="0" w:tplc="7B76BE12">
      <w:start w:val="1"/>
      <w:numFmt w:val="decimal"/>
      <w:lvlText w:val="%1."/>
      <w:lvlJc w:val="left"/>
      <w:pPr>
        <w:ind w:left="382" w:hanging="360"/>
      </w:pPr>
      <w:rPr>
        <w:rFonts w:ascii="Times New Roman" w:eastAsia="Times New Roman" w:hAnsi="Times New Roman" w:cs="Times New Roman" w:hint="default"/>
        <w:b/>
        <w:bCs/>
        <w:spacing w:val="-3"/>
        <w:w w:val="99"/>
        <w:sz w:val="24"/>
        <w:szCs w:val="24"/>
      </w:rPr>
    </w:lvl>
    <w:lvl w:ilvl="1" w:tplc="73E6DC52">
      <w:numFmt w:val="bullet"/>
      <w:lvlText w:val="•"/>
      <w:lvlJc w:val="left"/>
      <w:pPr>
        <w:ind w:left="1212" w:hanging="360"/>
      </w:pPr>
    </w:lvl>
    <w:lvl w:ilvl="2" w:tplc="CA26A104">
      <w:numFmt w:val="bullet"/>
      <w:lvlText w:val="•"/>
      <w:lvlJc w:val="left"/>
      <w:pPr>
        <w:ind w:left="2045" w:hanging="360"/>
      </w:pPr>
    </w:lvl>
    <w:lvl w:ilvl="3" w:tplc="C128CF98">
      <w:numFmt w:val="bullet"/>
      <w:lvlText w:val="•"/>
      <w:lvlJc w:val="left"/>
      <w:pPr>
        <w:ind w:left="2877" w:hanging="360"/>
      </w:pPr>
    </w:lvl>
    <w:lvl w:ilvl="4" w:tplc="9D927ADE">
      <w:numFmt w:val="bullet"/>
      <w:lvlText w:val="•"/>
      <w:lvlJc w:val="left"/>
      <w:pPr>
        <w:ind w:left="3710" w:hanging="360"/>
      </w:pPr>
    </w:lvl>
    <w:lvl w:ilvl="5" w:tplc="23501E7A">
      <w:numFmt w:val="bullet"/>
      <w:lvlText w:val="•"/>
      <w:lvlJc w:val="left"/>
      <w:pPr>
        <w:ind w:left="4543" w:hanging="360"/>
      </w:pPr>
    </w:lvl>
    <w:lvl w:ilvl="6" w:tplc="B3A8CF10">
      <w:numFmt w:val="bullet"/>
      <w:lvlText w:val="•"/>
      <w:lvlJc w:val="left"/>
      <w:pPr>
        <w:ind w:left="5375" w:hanging="360"/>
      </w:pPr>
    </w:lvl>
    <w:lvl w:ilvl="7" w:tplc="4F3E8770">
      <w:numFmt w:val="bullet"/>
      <w:lvlText w:val="•"/>
      <w:lvlJc w:val="left"/>
      <w:pPr>
        <w:ind w:left="6208" w:hanging="360"/>
      </w:pPr>
    </w:lvl>
    <w:lvl w:ilvl="8" w:tplc="3BEAC9DC">
      <w:numFmt w:val="bullet"/>
      <w:lvlText w:val="•"/>
      <w:lvlJc w:val="left"/>
      <w:pPr>
        <w:ind w:left="7041" w:hanging="360"/>
      </w:pPr>
    </w:lvl>
  </w:abstractNum>
  <w:abstractNum w:abstractNumId="9">
    <w:nsid w:val="5B6C0AA3"/>
    <w:multiLevelType w:val="hybridMultilevel"/>
    <w:tmpl w:val="931057C8"/>
    <w:lvl w:ilvl="0" w:tplc="1D2A13E8">
      <w:start w:val="2"/>
      <w:numFmt w:val="lowerLetter"/>
      <w:lvlText w:val="%1)"/>
      <w:lvlJc w:val="left"/>
      <w:pPr>
        <w:ind w:left="1102" w:hanging="360"/>
      </w:pPr>
      <w:rPr>
        <w:rFonts w:ascii="Times New Roman" w:eastAsia="Times New Roman" w:hAnsi="Times New Roman" w:cs="Times New Roman" w:hint="default"/>
        <w:spacing w:val="-20"/>
        <w:w w:val="99"/>
        <w:sz w:val="24"/>
        <w:szCs w:val="24"/>
      </w:rPr>
    </w:lvl>
    <w:lvl w:ilvl="1" w:tplc="14F0B73C">
      <w:numFmt w:val="bullet"/>
      <w:lvlText w:val="•"/>
      <w:lvlJc w:val="left"/>
      <w:pPr>
        <w:ind w:left="1120" w:hanging="360"/>
      </w:pPr>
    </w:lvl>
    <w:lvl w:ilvl="2" w:tplc="F77CFAAA">
      <w:numFmt w:val="bullet"/>
      <w:lvlText w:val="•"/>
      <w:lvlJc w:val="left"/>
      <w:pPr>
        <w:ind w:left="1140" w:hanging="360"/>
      </w:pPr>
    </w:lvl>
    <w:lvl w:ilvl="3" w:tplc="E33AAF06">
      <w:numFmt w:val="bullet"/>
      <w:lvlText w:val="•"/>
      <w:lvlJc w:val="left"/>
      <w:pPr>
        <w:ind w:left="1160" w:hanging="360"/>
      </w:pPr>
    </w:lvl>
    <w:lvl w:ilvl="4" w:tplc="E61A20CA">
      <w:numFmt w:val="bullet"/>
      <w:lvlText w:val="•"/>
      <w:lvlJc w:val="left"/>
      <w:pPr>
        <w:ind w:left="1180" w:hanging="360"/>
      </w:pPr>
    </w:lvl>
    <w:lvl w:ilvl="5" w:tplc="4B263DE6">
      <w:numFmt w:val="bullet"/>
      <w:lvlText w:val="•"/>
      <w:lvlJc w:val="left"/>
      <w:pPr>
        <w:ind w:left="1200" w:hanging="360"/>
      </w:pPr>
    </w:lvl>
    <w:lvl w:ilvl="6" w:tplc="ED86DFFE">
      <w:numFmt w:val="bullet"/>
      <w:lvlText w:val="•"/>
      <w:lvlJc w:val="left"/>
      <w:pPr>
        <w:ind w:left="1220" w:hanging="360"/>
      </w:pPr>
    </w:lvl>
    <w:lvl w:ilvl="7" w:tplc="9C40C7E6">
      <w:numFmt w:val="bullet"/>
      <w:lvlText w:val="•"/>
      <w:lvlJc w:val="left"/>
      <w:pPr>
        <w:ind w:left="1240" w:hanging="360"/>
      </w:pPr>
    </w:lvl>
    <w:lvl w:ilvl="8" w:tplc="6ACA67FE">
      <w:numFmt w:val="bullet"/>
      <w:lvlText w:val="•"/>
      <w:lvlJc w:val="left"/>
      <w:pPr>
        <w:ind w:left="1260" w:hanging="360"/>
      </w:pPr>
    </w:lvl>
  </w:abstractNum>
  <w:abstractNum w:abstractNumId="10">
    <w:nsid w:val="79DC513E"/>
    <w:multiLevelType w:val="multilevel"/>
    <w:tmpl w:val="BC660564"/>
    <w:lvl w:ilvl="0">
      <w:start w:val="4"/>
      <w:numFmt w:val="decimal"/>
      <w:lvlText w:val="%1"/>
      <w:lvlJc w:val="left"/>
      <w:pPr>
        <w:ind w:left="665" w:hanging="360"/>
      </w:pPr>
      <w:rPr>
        <w:rFonts w:hint="default"/>
      </w:rPr>
    </w:lvl>
    <w:lvl w:ilvl="1">
      <w:start w:val="2"/>
      <w:numFmt w:val="decimal"/>
      <w:lvlText w:val="%1.%2"/>
      <w:lvlJc w:val="left"/>
      <w:pPr>
        <w:ind w:left="665" w:hanging="360"/>
      </w:pPr>
      <w:rPr>
        <w:rFonts w:ascii="Times New Roman" w:eastAsia="Times New Roman" w:hAnsi="Times New Roman" w:cs="Times New Roman" w:hint="default"/>
        <w:b/>
        <w:bCs/>
        <w:w w:val="100"/>
        <w:sz w:val="24"/>
        <w:szCs w:val="24"/>
      </w:rPr>
    </w:lvl>
    <w:lvl w:ilvl="2">
      <w:start w:val="1"/>
      <w:numFmt w:val="decimal"/>
      <w:lvlText w:val="%1.%2.%3"/>
      <w:lvlJc w:val="left"/>
      <w:pPr>
        <w:ind w:left="845" w:hanging="540"/>
        <w:jc w:val="right"/>
      </w:pPr>
      <w:rPr>
        <w:rFonts w:ascii="Times New Roman" w:eastAsia="Times New Roman" w:hAnsi="Times New Roman" w:cs="Times New Roman" w:hint="default"/>
        <w:b/>
        <w:bCs/>
        <w:w w:val="100"/>
        <w:sz w:val="24"/>
        <w:szCs w:val="24"/>
      </w:rPr>
    </w:lvl>
    <w:lvl w:ilvl="3">
      <w:numFmt w:val="bullet"/>
      <w:lvlText w:val="•"/>
      <w:lvlJc w:val="left"/>
      <w:pPr>
        <w:ind w:left="2636" w:hanging="540"/>
      </w:pPr>
      <w:rPr>
        <w:rFonts w:hint="default"/>
      </w:rPr>
    </w:lvl>
    <w:lvl w:ilvl="4">
      <w:numFmt w:val="bullet"/>
      <w:lvlText w:val="•"/>
      <w:lvlJc w:val="left"/>
      <w:pPr>
        <w:ind w:left="3535" w:hanging="540"/>
      </w:pPr>
      <w:rPr>
        <w:rFonts w:hint="default"/>
      </w:rPr>
    </w:lvl>
    <w:lvl w:ilvl="5">
      <w:numFmt w:val="bullet"/>
      <w:lvlText w:val="•"/>
      <w:lvlJc w:val="left"/>
      <w:pPr>
        <w:ind w:left="4433" w:hanging="540"/>
      </w:pPr>
      <w:rPr>
        <w:rFonts w:hint="default"/>
      </w:rPr>
    </w:lvl>
    <w:lvl w:ilvl="6">
      <w:numFmt w:val="bullet"/>
      <w:lvlText w:val="•"/>
      <w:lvlJc w:val="left"/>
      <w:pPr>
        <w:ind w:left="5332" w:hanging="540"/>
      </w:pPr>
      <w:rPr>
        <w:rFonts w:hint="default"/>
      </w:rPr>
    </w:lvl>
    <w:lvl w:ilvl="7">
      <w:numFmt w:val="bullet"/>
      <w:lvlText w:val="•"/>
      <w:lvlJc w:val="left"/>
      <w:pPr>
        <w:ind w:left="6230" w:hanging="540"/>
      </w:pPr>
      <w:rPr>
        <w:rFonts w:hint="default"/>
      </w:rPr>
    </w:lvl>
    <w:lvl w:ilvl="8">
      <w:numFmt w:val="bullet"/>
      <w:lvlText w:val="•"/>
      <w:lvlJc w:val="left"/>
      <w:pPr>
        <w:ind w:left="7129" w:hanging="540"/>
      </w:pPr>
      <w:rPr>
        <w:rFonts w:hint="default"/>
      </w:rPr>
    </w:lvl>
  </w:abstractNum>
  <w:num w:numId="1">
    <w:abstractNumId w:val="7"/>
  </w:num>
  <w:num w:numId="2">
    <w:abstractNumId w:val="7"/>
  </w:num>
  <w:num w:numId="3">
    <w:abstractNumId w:val="7"/>
  </w:num>
  <w:num w:numId="4">
    <w:abstractNumId w:val="3"/>
  </w:num>
  <w:num w:numId="5">
    <w:abstractNumId w:val="10"/>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8"/>
  </w:num>
  <w:num w:numId="10">
    <w:abstractNumId w:val="6"/>
  </w:num>
  <w:num w:numId="1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0"/>
  </w:num>
  <w:num w:numId="13">
    <w:abstractNumId w:val="0"/>
    <w:lvlOverride w:ilvl="0">
      <w:startOverride w:val="7"/>
    </w:lvlOverride>
    <w:lvlOverride w:ilvl="1"/>
    <w:lvlOverride w:ilvl="2"/>
    <w:lvlOverride w:ilvl="3"/>
    <w:lvlOverride w:ilvl="4"/>
    <w:lvlOverride w:ilvl="5"/>
    <w:lvlOverride w:ilvl="6"/>
    <w:lvlOverride w:ilvl="7"/>
    <w:lvlOverride w:ilvl="8"/>
  </w:num>
  <w:num w:numId="14">
    <w:abstractNumId w:val="2"/>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num>
  <w:num w:numId="17">
    <w:abstractNumId w:val="1"/>
    <w:lvlOverride w:ilvl="0">
      <w:startOverride w:val="2"/>
    </w:lvlOverride>
    <w:lvlOverride w:ilvl="1"/>
    <w:lvlOverride w:ilvl="2"/>
    <w:lvlOverride w:ilvl="3"/>
    <w:lvlOverride w:ilvl="4"/>
    <w:lvlOverride w:ilvl="5"/>
    <w:lvlOverride w:ilvl="6"/>
    <w:lvlOverride w:ilvl="7"/>
    <w:lvlOverride w:ilvl="8"/>
  </w:num>
  <w:num w:numId="18">
    <w:abstractNumId w:val="9"/>
  </w:num>
  <w:num w:numId="19">
    <w:abstractNumId w:val="9"/>
    <w:lvlOverride w:ilvl="0">
      <w:startOverride w:val="2"/>
    </w:lvlOverride>
    <w:lvlOverride w:ilvl="1"/>
    <w:lvlOverride w:ilvl="2"/>
    <w:lvlOverride w:ilvl="3"/>
    <w:lvlOverride w:ilvl="4"/>
    <w:lvlOverride w:ilvl="5"/>
    <w:lvlOverride w:ilvl="6"/>
    <w:lvlOverride w:ilvl="7"/>
    <w:lvlOverride w:ilv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A292C"/>
    <w:rsid w:val="0000361E"/>
    <w:rsid w:val="000124DA"/>
    <w:rsid w:val="000217C4"/>
    <w:rsid w:val="00023E0E"/>
    <w:rsid w:val="000312A9"/>
    <w:rsid w:val="00037C4C"/>
    <w:rsid w:val="00045D78"/>
    <w:rsid w:val="000463E6"/>
    <w:rsid w:val="00046E5D"/>
    <w:rsid w:val="000727A3"/>
    <w:rsid w:val="00072C3B"/>
    <w:rsid w:val="000800A2"/>
    <w:rsid w:val="00094D2F"/>
    <w:rsid w:val="000A0E31"/>
    <w:rsid w:val="000C7C77"/>
    <w:rsid w:val="000D109E"/>
    <w:rsid w:val="000D42CC"/>
    <w:rsid w:val="000E23D4"/>
    <w:rsid w:val="000E5603"/>
    <w:rsid w:val="000F0FAF"/>
    <w:rsid w:val="00104273"/>
    <w:rsid w:val="001044AA"/>
    <w:rsid w:val="00104A60"/>
    <w:rsid w:val="00105CA3"/>
    <w:rsid w:val="00107437"/>
    <w:rsid w:val="00115DB3"/>
    <w:rsid w:val="0011773E"/>
    <w:rsid w:val="00127464"/>
    <w:rsid w:val="001569DF"/>
    <w:rsid w:val="00164505"/>
    <w:rsid w:val="0017490D"/>
    <w:rsid w:val="00185259"/>
    <w:rsid w:val="00186D21"/>
    <w:rsid w:val="001B3408"/>
    <w:rsid w:val="001B79EE"/>
    <w:rsid w:val="001C11DA"/>
    <w:rsid w:val="001C3FAC"/>
    <w:rsid w:val="001C61C1"/>
    <w:rsid w:val="001C6FE2"/>
    <w:rsid w:val="001D5DB3"/>
    <w:rsid w:val="001D675D"/>
    <w:rsid w:val="001F6843"/>
    <w:rsid w:val="0021540A"/>
    <w:rsid w:val="0021786A"/>
    <w:rsid w:val="00225C4E"/>
    <w:rsid w:val="00226747"/>
    <w:rsid w:val="0024106F"/>
    <w:rsid w:val="0024620F"/>
    <w:rsid w:val="0026418A"/>
    <w:rsid w:val="0028344E"/>
    <w:rsid w:val="00283C23"/>
    <w:rsid w:val="002851A2"/>
    <w:rsid w:val="0028708B"/>
    <w:rsid w:val="002938CD"/>
    <w:rsid w:val="00297324"/>
    <w:rsid w:val="002A650A"/>
    <w:rsid w:val="002A6ACE"/>
    <w:rsid w:val="002B354D"/>
    <w:rsid w:val="002B3FE3"/>
    <w:rsid w:val="002C340D"/>
    <w:rsid w:val="002E6F66"/>
    <w:rsid w:val="002F0D2B"/>
    <w:rsid w:val="00301F6A"/>
    <w:rsid w:val="00302A6A"/>
    <w:rsid w:val="00305132"/>
    <w:rsid w:val="00311556"/>
    <w:rsid w:val="00316C0C"/>
    <w:rsid w:val="0032210B"/>
    <w:rsid w:val="00324B16"/>
    <w:rsid w:val="00325A1F"/>
    <w:rsid w:val="00341929"/>
    <w:rsid w:val="00342B7F"/>
    <w:rsid w:val="00342D3A"/>
    <w:rsid w:val="00343CDE"/>
    <w:rsid w:val="0035246D"/>
    <w:rsid w:val="003606E4"/>
    <w:rsid w:val="0036623C"/>
    <w:rsid w:val="0037005E"/>
    <w:rsid w:val="00371DA9"/>
    <w:rsid w:val="003A6BD8"/>
    <w:rsid w:val="003D2315"/>
    <w:rsid w:val="003D445A"/>
    <w:rsid w:val="003E11FC"/>
    <w:rsid w:val="003E2522"/>
    <w:rsid w:val="003F2D22"/>
    <w:rsid w:val="003F4FBA"/>
    <w:rsid w:val="004003C2"/>
    <w:rsid w:val="00404E66"/>
    <w:rsid w:val="00406585"/>
    <w:rsid w:val="004072CD"/>
    <w:rsid w:val="004210DD"/>
    <w:rsid w:val="004221C7"/>
    <w:rsid w:val="004234D9"/>
    <w:rsid w:val="00437F69"/>
    <w:rsid w:val="00440D51"/>
    <w:rsid w:val="00442C77"/>
    <w:rsid w:val="00457408"/>
    <w:rsid w:val="004746A5"/>
    <w:rsid w:val="00485028"/>
    <w:rsid w:val="004A33E2"/>
    <w:rsid w:val="004C03E2"/>
    <w:rsid w:val="004C534C"/>
    <w:rsid w:val="004D1035"/>
    <w:rsid w:val="004F012D"/>
    <w:rsid w:val="004F45F3"/>
    <w:rsid w:val="004F4C46"/>
    <w:rsid w:val="004F4C6D"/>
    <w:rsid w:val="004F59CC"/>
    <w:rsid w:val="00501C23"/>
    <w:rsid w:val="00512156"/>
    <w:rsid w:val="00521B45"/>
    <w:rsid w:val="00522B91"/>
    <w:rsid w:val="00526EE7"/>
    <w:rsid w:val="00531625"/>
    <w:rsid w:val="005328A9"/>
    <w:rsid w:val="005342ED"/>
    <w:rsid w:val="00540870"/>
    <w:rsid w:val="005422DA"/>
    <w:rsid w:val="00551340"/>
    <w:rsid w:val="00555396"/>
    <w:rsid w:val="00573B39"/>
    <w:rsid w:val="00577534"/>
    <w:rsid w:val="00580267"/>
    <w:rsid w:val="005919A0"/>
    <w:rsid w:val="005949E8"/>
    <w:rsid w:val="005A2B3A"/>
    <w:rsid w:val="005D23F8"/>
    <w:rsid w:val="005E6913"/>
    <w:rsid w:val="0060560A"/>
    <w:rsid w:val="00620F87"/>
    <w:rsid w:val="00622AE6"/>
    <w:rsid w:val="00627CFB"/>
    <w:rsid w:val="00627EAE"/>
    <w:rsid w:val="0063038A"/>
    <w:rsid w:val="006315BB"/>
    <w:rsid w:val="00666A95"/>
    <w:rsid w:val="0068326A"/>
    <w:rsid w:val="00683822"/>
    <w:rsid w:val="006A5251"/>
    <w:rsid w:val="006A62EE"/>
    <w:rsid w:val="006B10DE"/>
    <w:rsid w:val="006B2D0E"/>
    <w:rsid w:val="006B4491"/>
    <w:rsid w:val="006E0B1E"/>
    <w:rsid w:val="006E26DF"/>
    <w:rsid w:val="006E4F5A"/>
    <w:rsid w:val="006F1BA6"/>
    <w:rsid w:val="00700C2B"/>
    <w:rsid w:val="007116FD"/>
    <w:rsid w:val="00713E78"/>
    <w:rsid w:val="00723FCD"/>
    <w:rsid w:val="00725A21"/>
    <w:rsid w:val="00733460"/>
    <w:rsid w:val="007432C7"/>
    <w:rsid w:val="007472EA"/>
    <w:rsid w:val="007537DC"/>
    <w:rsid w:val="00760F0D"/>
    <w:rsid w:val="007679FC"/>
    <w:rsid w:val="00773859"/>
    <w:rsid w:val="0077796B"/>
    <w:rsid w:val="00785F82"/>
    <w:rsid w:val="00795FC4"/>
    <w:rsid w:val="007A1D53"/>
    <w:rsid w:val="007A281C"/>
    <w:rsid w:val="007B0D99"/>
    <w:rsid w:val="007B38E1"/>
    <w:rsid w:val="007C7987"/>
    <w:rsid w:val="007D0607"/>
    <w:rsid w:val="007D13D3"/>
    <w:rsid w:val="007D4C87"/>
    <w:rsid w:val="007E2036"/>
    <w:rsid w:val="007E2DF6"/>
    <w:rsid w:val="007E2F83"/>
    <w:rsid w:val="007F09D0"/>
    <w:rsid w:val="007F0FE0"/>
    <w:rsid w:val="00801D7A"/>
    <w:rsid w:val="00802E55"/>
    <w:rsid w:val="00875227"/>
    <w:rsid w:val="00875D6A"/>
    <w:rsid w:val="008831E5"/>
    <w:rsid w:val="00887CF0"/>
    <w:rsid w:val="008A292C"/>
    <w:rsid w:val="008A7558"/>
    <w:rsid w:val="008B2EFF"/>
    <w:rsid w:val="008C4050"/>
    <w:rsid w:val="008C5B88"/>
    <w:rsid w:val="008D3623"/>
    <w:rsid w:val="008E10FF"/>
    <w:rsid w:val="008E2EF4"/>
    <w:rsid w:val="008E6CA3"/>
    <w:rsid w:val="008F135D"/>
    <w:rsid w:val="00901168"/>
    <w:rsid w:val="00902416"/>
    <w:rsid w:val="00906031"/>
    <w:rsid w:val="00912BD8"/>
    <w:rsid w:val="00917C2B"/>
    <w:rsid w:val="00922DBC"/>
    <w:rsid w:val="00923676"/>
    <w:rsid w:val="00924F01"/>
    <w:rsid w:val="0092691A"/>
    <w:rsid w:val="009278B0"/>
    <w:rsid w:val="00927AAC"/>
    <w:rsid w:val="009327B0"/>
    <w:rsid w:val="0094195D"/>
    <w:rsid w:val="009427CD"/>
    <w:rsid w:val="00953732"/>
    <w:rsid w:val="00953CE2"/>
    <w:rsid w:val="00963D15"/>
    <w:rsid w:val="00974AEB"/>
    <w:rsid w:val="009762FA"/>
    <w:rsid w:val="00991E1E"/>
    <w:rsid w:val="00993920"/>
    <w:rsid w:val="009A3172"/>
    <w:rsid w:val="009B36A3"/>
    <w:rsid w:val="009B39E7"/>
    <w:rsid w:val="009C3F47"/>
    <w:rsid w:val="009E4EC0"/>
    <w:rsid w:val="009E60AB"/>
    <w:rsid w:val="009F1B89"/>
    <w:rsid w:val="009F355D"/>
    <w:rsid w:val="009F3E8E"/>
    <w:rsid w:val="009F6D7F"/>
    <w:rsid w:val="00A05C62"/>
    <w:rsid w:val="00A0603B"/>
    <w:rsid w:val="00A2158F"/>
    <w:rsid w:val="00A2175B"/>
    <w:rsid w:val="00A222BC"/>
    <w:rsid w:val="00A31AE8"/>
    <w:rsid w:val="00A348AF"/>
    <w:rsid w:val="00A36541"/>
    <w:rsid w:val="00A4329D"/>
    <w:rsid w:val="00A56203"/>
    <w:rsid w:val="00A7291D"/>
    <w:rsid w:val="00A86404"/>
    <w:rsid w:val="00AA135B"/>
    <w:rsid w:val="00AA3D2B"/>
    <w:rsid w:val="00AA451E"/>
    <w:rsid w:val="00AB1441"/>
    <w:rsid w:val="00AC6F4D"/>
    <w:rsid w:val="00AD0BE2"/>
    <w:rsid w:val="00AD20E0"/>
    <w:rsid w:val="00AE06D6"/>
    <w:rsid w:val="00AE4D45"/>
    <w:rsid w:val="00AE7B04"/>
    <w:rsid w:val="00AF17A1"/>
    <w:rsid w:val="00B02D78"/>
    <w:rsid w:val="00B03184"/>
    <w:rsid w:val="00B13A5C"/>
    <w:rsid w:val="00B46BE0"/>
    <w:rsid w:val="00B570DF"/>
    <w:rsid w:val="00B71297"/>
    <w:rsid w:val="00B71C1B"/>
    <w:rsid w:val="00B85857"/>
    <w:rsid w:val="00B92B1E"/>
    <w:rsid w:val="00B953FF"/>
    <w:rsid w:val="00B973E3"/>
    <w:rsid w:val="00BA5FBB"/>
    <w:rsid w:val="00BB72AD"/>
    <w:rsid w:val="00BB7560"/>
    <w:rsid w:val="00BB788A"/>
    <w:rsid w:val="00BC39D5"/>
    <w:rsid w:val="00BC5177"/>
    <w:rsid w:val="00BE295D"/>
    <w:rsid w:val="00BF01D0"/>
    <w:rsid w:val="00BF690F"/>
    <w:rsid w:val="00C00161"/>
    <w:rsid w:val="00C003D0"/>
    <w:rsid w:val="00C1329C"/>
    <w:rsid w:val="00C140F1"/>
    <w:rsid w:val="00C17922"/>
    <w:rsid w:val="00C20629"/>
    <w:rsid w:val="00C2366A"/>
    <w:rsid w:val="00C24FCF"/>
    <w:rsid w:val="00C27A48"/>
    <w:rsid w:val="00C40F18"/>
    <w:rsid w:val="00C44244"/>
    <w:rsid w:val="00C611E3"/>
    <w:rsid w:val="00C77A2C"/>
    <w:rsid w:val="00C808D8"/>
    <w:rsid w:val="00C82952"/>
    <w:rsid w:val="00C92314"/>
    <w:rsid w:val="00C94629"/>
    <w:rsid w:val="00CA0FB8"/>
    <w:rsid w:val="00CB63FB"/>
    <w:rsid w:val="00CC4830"/>
    <w:rsid w:val="00CC6D03"/>
    <w:rsid w:val="00CD3822"/>
    <w:rsid w:val="00CE2431"/>
    <w:rsid w:val="00CE271E"/>
    <w:rsid w:val="00CE3699"/>
    <w:rsid w:val="00CE3707"/>
    <w:rsid w:val="00CE5239"/>
    <w:rsid w:val="00D06AA8"/>
    <w:rsid w:val="00D16A6A"/>
    <w:rsid w:val="00D42A76"/>
    <w:rsid w:val="00D465AE"/>
    <w:rsid w:val="00D60BBE"/>
    <w:rsid w:val="00D64ED9"/>
    <w:rsid w:val="00D84FEA"/>
    <w:rsid w:val="00D867B9"/>
    <w:rsid w:val="00D93950"/>
    <w:rsid w:val="00DA0E70"/>
    <w:rsid w:val="00DB1D4F"/>
    <w:rsid w:val="00DB7525"/>
    <w:rsid w:val="00DE67EE"/>
    <w:rsid w:val="00DF1B17"/>
    <w:rsid w:val="00DF52A3"/>
    <w:rsid w:val="00E011CD"/>
    <w:rsid w:val="00E21686"/>
    <w:rsid w:val="00E25A18"/>
    <w:rsid w:val="00E26B10"/>
    <w:rsid w:val="00E44C79"/>
    <w:rsid w:val="00E516EE"/>
    <w:rsid w:val="00E57293"/>
    <w:rsid w:val="00E80AEA"/>
    <w:rsid w:val="00E96854"/>
    <w:rsid w:val="00EA2C8C"/>
    <w:rsid w:val="00EA4617"/>
    <w:rsid w:val="00EC4C22"/>
    <w:rsid w:val="00ED02D1"/>
    <w:rsid w:val="00EE1D82"/>
    <w:rsid w:val="00EE2070"/>
    <w:rsid w:val="00EE447B"/>
    <w:rsid w:val="00EF362D"/>
    <w:rsid w:val="00EF48D9"/>
    <w:rsid w:val="00F018EF"/>
    <w:rsid w:val="00F01B7D"/>
    <w:rsid w:val="00F04AAC"/>
    <w:rsid w:val="00F25021"/>
    <w:rsid w:val="00F6087E"/>
    <w:rsid w:val="00F64BDE"/>
    <w:rsid w:val="00F65305"/>
    <w:rsid w:val="00F74870"/>
    <w:rsid w:val="00F765E8"/>
    <w:rsid w:val="00F806EB"/>
    <w:rsid w:val="00F83256"/>
    <w:rsid w:val="00F87370"/>
    <w:rsid w:val="00F96B42"/>
    <w:rsid w:val="00FD174D"/>
    <w:rsid w:val="00FD1D9F"/>
    <w:rsid w:val="00FD5618"/>
    <w:rsid w:val="00FD7453"/>
    <w:rsid w:val="00FE491E"/>
    <w:rsid w:val="00FF2600"/>
    <w:rsid w:val="00FF5B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2C"/>
    <w:pPr>
      <w:spacing w:line="360" w:lineRule="auto"/>
    </w:pPr>
    <w:rPr>
      <w:lang w:val="es-EC"/>
    </w:rPr>
  </w:style>
  <w:style w:type="paragraph" w:styleId="Ttulo1">
    <w:name w:val="heading 1"/>
    <w:basedOn w:val="Normal"/>
    <w:next w:val="Normal"/>
    <w:link w:val="Ttulo1Car"/>
    <w:uiPriority w:val="1"/>
    <w:qFormat/>
    <w:rsid w:val="004003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1"/>
    <w:semiHidden/>
    <w:unhideWhenUsed/>
    <w:qFormat/>
    <w:rsid w:val="00CE2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Prrafodelista"/>
    <w:next w:val="Normal"/>
    <w:link w:val="Ttulo3Car"/>
    <w:autoRedefine/>
    <w:uiPriority w:val="1"/>
    <w:unhideWhenUsed/>
    <w:qFormat/>
    <w:rsid w:val="00442C77"/>
    <w:pPr>
      <w:numPr>
        <w:ilvl w:val="1"/>
        <w:numId w:val="4"/>
      </w:numPr>
      <w:spacing w:after="240" w:line="480" w:lineRule="auto"/>
      <w:ind w:left="709" w:hanging="709"/>
      <w:jc w:val="both"/>
      <w:textAlignment w:val="baseline"/>
      <w:outlineLvl w:val="2"/>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442C77"/>
    <w:rPr>
      <w:rFonts w:ascii="Times New Roman" w:eastAsia="Times New Roman" w:hAnsi="Times New Roman" w:cs="Times New Roman"/>
      <w:b/>
      <w:bCs/>
      <w:sz w:val="24"/>
      <w:szCs w:val="24"/>
      <w:lang w:eastAsia="es-MX"/>
    </w:rPr>
  </w:style>
  <w:style w:type="paragraph" w:styleId="Prrafodelista">
    <w:name w:val="List Paragraph"/>
    <w:basedOn w:val="Normal"/>
    <w:uiPriority w:val="1"/>
    <w:qFormat/>
    <w:rsid w:val="00442C77"/>
    <w:pPr>
      <w:spacing w:line="259" w:lineRule="auto"/>
      <w:ind w:left="720"/>
      <w:contextualSpacing/>
    </w:pPr>
    <w:rPr>
      <w:lang w:val="en-US"/>
    </w:rPr>
  </w:style>
  <w:style w:type="character" w:styleId="Hipervnculo">
    <w:name w:val="Hyperlink"/>
    <w:basedOn w:val="Fuentedeprrafopredeter"/>
    <w:uiPriority w:val="99"/>
    <w:unhideWhenUsed/>
    <w:rsid w:val="008A292C"/>
    <w:rPr>
      <w:color w:val="0563C1" w:themeColor="hyperlink"/>
      <w:u w:val="single"/>
    </w:rPr>
  </w:style>
  <w:style w:type="paragraph" w:styleId="Textoindependiente">
    <w:name w:val="Body Text"/>
    <w:basedOn w:val="Normal"/>
    <w:link w:val="TextoindependienteCar"/>
    <w:uiPriority w:val="1"/>
    <w:qFormat/>
    <w:rsid w:val="008A292C"/>
    <w:pPr>
      <w:widowControl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8A292C"/>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1"/>
    <w:semiHidden/>
    <w:rsid w:val="00CE271E"/>
    <w:rPr>
      <w:rFonts w:asciiTheme="majorHAnsi" w:eastAsiaTheme="majorEastAsia" w:hAnsiTheme="majorHAnsi" w:cstheme="majorBidi"/>
      <w:color w:val="2E74B5" w:themeColor="accent1" w:themeShade="BF"/>
      <w:sz w:val="26"/>
      <w:szCs w:val="26"/>
      <w:lang w:val="es-EC"/>
    </w:rPr>
  </w:style>
  <w:style w:type="table" w:customStyle="1" w:styleId="TableNormal">
    <w:name w:val="Table Normal"/>
    <w:uiPriority w:val="2"/>
    <w:semiHidden/>
    <w:unhideWhenUsed/>
    <w:qFormat/>
    <w:rsid w:val="00CE271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271E"/>
    <w:pPr>
      <w:widowControl w:val="0"/>
      <w:spacing w:after="0" w:line="240" w:lineRule="auto"/>
    </w:pPr>
    <w:rPr>
      <w:rFonts w:ascii="Times New Roman" w:eastAsia="Times New Roman" w:hAnsi="Times New Roman" w:cs="Times New Roman"/>
      <w:lang w:val="en-US"/>
    </w:rPr>
  </w:style>
  <w:style w:type="character" w:customStyle="1" w:styleId="Ttulo1Car">
    <w:name w:val="Título 1 Car"/>
    <w:basedOn w:val="Fuentedeprrafopredeter"/>
    <w:link w:val="Ttulo1"/>
    <w:uiPriority w:val="1"/>
    <w:rsid w:val="004003C2"/>
    <w:rPr>
      <w:rFonts w:asciiTheme="majorHAnsi" w:eastAsiaTheme="majorEastAsia" w:hAnsiTheme="majorHAnsi" w:cstheme="majorBidi"/>
      <w:color w:val="2E74B5" w:themeColor="accent1" w:themeShade="BF"/>
      <w:sz w:val="32"/>
      <w:szCs w:val="32"/>
      <w:lang w:val="es-EC"/>
    </w:rPr>
  </w:style>
  <w:style w:type="numbering" w:customStyle="1" w:styleId="Sinlista1">
    <w:name w:val="Sin lista1"/>
    <w:next w:val="Sinlista"/>
    <w:uiPriority w:val="99"/>
    <w:semiHidden/>
    <w:unhideWhenUsed/>
    <w:rsid w:val="004003C2"/>
  </w:style>
  <w:style w:type="paragraph" w:styleId="TDC1">
    <w:name w:val="toc 1"/>
    <w:basedOn w:val="Normal"/>
    <w:autoRedefine/>
    <w:uiPriority w:val="1"/>
    <w:semiHidden/>
    <w:unhideWhenUsed/>
    <w:qFormat/>
    <w:rsid w:val="004003C2"/>
    <w:pPr>
      <w:widowControl w:val="0"/>
      <w:spacing w:before="137" w:after="0" w:line="240" w:lineRule="auto"/>
      <w:ind w:left="305"/>
    </w:pPr>
    <w:rPr>
      <w:rFonts w:ascii="Times New Roman" w:eastAsia="Times New Roman" w:hAnsi="Times New Roman" w:cs="Times New Roman"/>
      <w:b/>
      <w:bCs/>
      <w:sz w:val="24"/>
      <w:szCs w:val="24"/>
      <w:lang w:val="en-US"/>
    </w:rPr>
  </w:style>
  <w:style w:type="paragraph" w:styleId="TDC2">
    <w:name w:val="toc 2"/>
    <w:basedOn w:val="Normal"/>
    <w:autoRedefine/>
    <w:uiPriority w:val="1"/>
    <w:semiHidden/>
    <w:unhideWhenUsed/>
    <w:qFormat/>
    <w:rsid w:val="004003C2"/>
    <w:pPr>
      <w:widowControl w:val="0"/>
      <w:spacing w:before="139" w:after="0" w:line="240" w:lineRule="auto"/>
      <w:ind w:left="845" w:hanging="540"/>
    </w:pPr>
    <w:rPr>
      <w:rFonts w:ascii="Times New Roman" w:eastAsia="Times New Roman" w:hAnsi="Times New Roman" w:cs="Times New Roman"/>
      <w:b/>
      <w:bCs/>
      <w:i/>
      <w:sz w:val="24"/>
      <w:szCs w:val="24"/>
      <w:lang w:val="en-US"/>
    </w:rPr>
  </w:style>
  <w:style w:type="paragraph" w:styleId="TDC3">
    <w:name w:val="toc 3"/>
    <w:basedOn w:val="Normal"/>
    <w:autoRedefine/>
    <w:uiPriority w:val="1"/>
    <w:semiHidden/>
    <w:unhideWhenUsed/>
    <w:qFormat/>
    <w:rsid w:val="004003C2"/>
    <w:pPr>
      <w:widowControl w:val="0"/>
      <w:spacing w:before="137" w:after="0" w:line="240" w:lineRule="auto"/>
      <w:ind w:left="1085" w:hanging="780"/>
    </w:pPr>
    <w:rPr>
      <w:rFonts w:ascii="Times New Roman" w:eastAsia="Times New Roman" w:hAnsi="Times New Roman" w:cs="Times New Roman"/>
      <w:i/>
      <w:sz w:val="24"/>
      <w:szCs w:val="24"/>
      <w:lang w:val="en-US"/>
    </w:rPr>
  </w:style>
  <w:style w:type="paragraph" w:styleId="TDC4">
    <w:name w:val="toc 4"/>
    <w:basedOn w:val="Normal"/>
    <w:autoRedefine/>
    <w:uiPriority w:val="1"/>
    <w:semiHidden/>
    <w:unhideWhenUsed/>
    <w:qFormat/>
    <w:rsid w:val="004003C2"/>
    <w:pPr>
      <w:widowControl w:val="0"/>
      <w:spacing w:before="137" w:after="0" w:line="240" w:lineRule="auto"/>
      <w:ind w:left="845" w:hanging="540"/>
    </w:pPr>
    <w:rPr>
      <w:rFonts w:ascii="Times New Roman" w:eastAsia="Times New Roman" w:hAnsi="Times New Roman" w:cs="Times New Roman"/>
      <w:b/>
      <w:bCs/>
      <w:i/>
      <w:lang w:val="en-US"/>
    </w:rPr>
  </w:style>
  <w:style w:type="table" w:customStyle="1" w:styleId="TableNormal1">
    <w:name w:val="Table Normal1"/>
    <w:uiPriority w:val="2"/>
    <w:semiHidden/>
    <w:qFormat/>
    <w:rsid w:val="004003C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264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26418A"/>
    <w:rPr>
      <w:rFonts w:ascii="Courier New" w:eastAsia="Times New Roman" w:hAnsi="Courier New" w:cs="Courier New"/>
      <w:sz w:val="20"/>
      <w:szCs w:val="20"/>
      <w:lang w:eastAsia="es-PE"/>
    </w:rPr>
  </w:style>
  <w:style w:type="paragraph" w:styleId="Textodeglobo">
    <w:name w:val="Balloon Text"/>
    <w:basedOn w:val="Normal"/>
    <w:link w:val="TextodegloboCar"/>
    <w:uiPriority w:val="99"/>
    <w:semiHidden/>
    <w:unhideWhenUsed/>
    <w:rsid w:val="00953C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CE2"/>
    <w:rPr>
      <w:rFonts w:ascii="Segoe UI" w:hAnsi="Segoe UI" w:cs="Segoe UI"/>
      <w:sz w:val="18"/>
      <w:szCs w:val="18"/>
      <w:lang w:val="es-EC"/>
    </w:rPr>
  </w:style>
  <w:style w:type="character" w:customStyle="1" w:styleId="apple-converted-space">
    <w:name w:val="apple-converted-space"/>
    <w:basedOn w:val="Fuentedeprrafopredeter"/>
    <w:rsid w:val="00963D15"/>
  </w:style>
  <w:style w:type="character" w:styleId="MquinadeescribirHTML">
    <w:name w:val="HTML Typewriter"/>
    <w:basedOn w:val="Fuentedeprrafopredeter"/>
    <w:unhideWhenUsed/>
    <w:rsid w:val="00CC4830"/>
    <w:rPr>
      <w:rFonts w:ascii="Courier New" w:eastAsia="Times New Roman" w:hAnsi="Courier New" w:cs="Courier New" w:hint="default"/>
      <w:sz w:val="20"/>
      <w:szCs w:val="20"/>
    </w:rPr>
  </w:style>
  <w:style w:type="paragraph" w:customStyle="1" w:styleId="Default">
    <w:name w:val="Default"/>
    <w:rsid w:val="00CC4830"/>
    <w:pPr>
      <w:autoSpaceDE w:val="0"/>
      <w:autoSpaceDN w:val="0"/>
      <w:adjustRightInd w:val="0"/>
      <w:spacing w:after="0" w:line="240" w:lineRule="auto"/>
    </w:pPr>
    <w:rPr>
      <w:rFonts w:ascii="Times New Roman" w:hAnsi="Times New Roman" w:cs="Times New Roman"/>
      <w:color w:val="000000"/>
      <w:sz w:val="24"/>
      <w:szCs w:val="24"/>
      <w:lang w:val="es-EC"/>
    </w:rPr>
  </w:style>
</w:styles>
</file>

<file path=word/webSettings.xml><?xml version="1.0" encoding="utf-8"?>
<w:webSettings xmlns:r="http://schemas.openxmlformats.org/officeDocument/2006/relationships" xmlns:w="http://schemas.openxmlformats.org/wordprocessingml/2006/main">
  <w:divs>
    <w:div w:id="70129172">
      <w:bodyDiv w:val="1"/>
      <w:marLeft w:val="0"/>
      <w:marRight w:val="0"/>
      <w:marTop w:val="0"/>
      <w:marBottom w:val="0"/>
      <w:divBdr>
        <w:top w:val="none" w:sz="0" w:space="0" w:color="auto"/>
        <w:left w:val="none" w:sz="0" w:space="0" w:color="auto"/>
        <w:bottom w:val="none" w:sz="0" w:space="0" w:color="auto"/>
        <w:right w:val="none" w:sz="0" w:space="0" w:color="auto"/>
      </w:divBdr>
    </w:div>
    <w:div w:id="460804958">
      <w:bodyDiv w:val="1"/>
      <w:marLeft w:val="0"/>
      <w:marRight w:val="0"/>
      <w:marTop w:val="0"/>
      <w:marBottom w:val="0"/>
      <w:divBdr>
        <w:top w:val="none" w:sz="0" w:space="0" w:color="auto"/>
        <w:left w:val="none" w:sz="0" w:space="0" w:color="auto"/>
        <w:bottom w:val="none" w:sz="0" w:space="0" w:color="auto"/>
        <w:right w:val="none" w:sz="0" w:space="0" w:color="auto"/>
      </w:divBdr>
    </w:div>
    <w:div w:id="485783636">
      <w:bodyDiv w:val="1"/>
      <w:marLeft w:val="0"/>
      <w:marRight w:val="0"/>
      <w:marTop w:val="0"/>
      <w:marBottom w:val="0"/>
      <w:divBdr>
        <w:top w:val="none" w:sz="0" w:space="0" w:color="auto"/>
        <w:left w:val="none" w:sz="0" w:space="0" w:color="auto"/>
        <w:bottom w:val="none" w:sz="0" w:space="0" w:color="auto"/>
        <w:right w:val="none" w:sz="0" w:space="0" w:color="auto"/>
      </w:divBdr>
    </w:div>
    <w:div w:id="1433163993">
      <w:bodyDiv w:val="1"/>
      <w:marLeft w:val="0"/>
      <w:marRight w:val="0"/>
      <w:marTop w:val="0"/>
      <w:marBottom w:val="0"/>
      <w:divBdr>
        <w:top w:val="none" w:sz="0" w:space="0" w:color="auto"/>
        <w:left w:val="none" w:sz="0" w:space="0" w:color="auto"/>
        <w:bottom w:val="none" w:sz="0" w:space="0" w:color="auto"/>
        <w:right w:val="none" w:sz="0" w:space="0" w:color="auto"/>
      </w:divBdr>
    </w:div>
    <w:div w:id="1828354417">
      <w:bodyDiv w:val="1"/>
      <w:marLeft w:val="0"/>
      <w:marRight w:val="0"/>
      <w:marTop w:val="0"/>
      <w:marBottom w:val="0"/>
      <w:divBdr>
        <w:top w:val="none" w:sz="0" w:space="0" w:color="auto"/>
        <w:left w:val="none" w:sz="0" w:space="0" w:color="auto"/>
        <w:bottom w:val="none" w:sz="0" w:space="0" w:color="auto"/>
        <w:right w:val="none" w:sz="0" w:space="0" w:color="auto"/>
      </w:divBdr>
    </w:div>
    <w:div w:id="1999721724">
      <w:bodyDiv w:val="1"/>
      <w:marLeft w:val="0"/>
      <w:marRight w:val="0"/>
      <w:marTop w:val="0"/>
      <w:marBottom w:val="0"/>
      <w:divBdr>
        <w:top w:val="none" w:sz="0" w:space="0" w:color="auto"/>
        <w:left w:val="none" w:sz="0" w:space="0" w:color="auto"/>
        <w:bottom w:val="none" w:sz="0" w:space="0" w:color="auto"/>
        <w:right w:val="none" w:sz="0" w:space="0" w:color="auto"/>
      </w:divBdr>
    </w:div>
    <w:div w:id="2047215766">
      <w:bodyDiv w:val="1"/>
      <w:marLeft w:val="0"/>
      <w:marRight w:val="0"/>
      <w:marTop w:val="0"/>
      <w:marBottom w:val="0"/>
      <w:divBdr>
        <w:top w:val="none" w:sz="0" w:space="0" w:color="auto"/>
        <w:left w:val="none" w:sz="0" w:space="0" w:color="auto"/>
        <w:bottom w:val="none" w:sz="0" w:space="0" w:color="auto"/>
        <w:right w:val="none" w:sz="0" w:space="0" w:color="auto"/>
      </w:divBdr>
    </w:div>
    <w:div w:id="21157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lipelopezcbtis193.blogspot.com/2011/11/sistema-de-coordenadas-%20rectangular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2926</Words>
  <Characters>16098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Karina Flores Escobar</dc:creator>
  <cp:keywords/>
  <dc:description/>
  <cp:lastModifiedBy>User</cp:lastModifiedBy>
  <cp:revision>6</cp:revision>
  <cp:lastPrinted>2016-12-12T20:32:00Z</cp:lastPrinted>
  <dcterms:created xsi:type="dcterms:W3CDTF">2017-02-09T15:01:00Z</dcterms:created>
  <dcterms:modified xsi:type="dcterms:W3CDTF">2017-03-29T15:54:00Z</dcterms:modified>
</cp:coreProperties>
</file>